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8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4"/>
                <w:szCs w:val="24"/>
                <w:lang w:val="fr-FR"/>
              </w:rPr>
              <w:t xml:space="preserve">ÉVALUATION DE SÉQUENCE — Internet et moi</w:t>
            </w:r>
          </w:p>
          <w:p>
            <w:pPr>
              <w:spacing w:after="8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bae6fd"/>
                <w:sz w:val="19"/>
                <w:szCs w:val="19"/>
                <w:lang w:val="fr-FR"/>
              </w:rPr>
              <w:t xml:space="preserve">4e — Technologie — Durée : 45 min — Noté sur 20</w:t>
            </w:r>
          </w:p>
        </w:tc>
      </w:tr>
    </w:tbl>
    <w:p>
      <w:pPr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400"/>
        <w:gridCol w:w="1766"/>
        <w:gridCol w:w="1700"/>
      </w:tblGrid>
      <w:tr>
        <w:tc>
          <w:tcPr>
            <w:tcW w:type="dxa" w:w="36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Nom et prénom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Classe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Date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7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Note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20"/>
                <w:szCs w:val="20"/>
                <w:lang w:val="fr-FR"/>
              </w:rPr>
              <w:t xml:space="preserve">/ 20</w:t>
            </w:r>
          </w:p>
        </w:tc>
      </w:tr>
    </w:tbl>
    <w:p>
      <w:pPr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fde68a" w:sz="4"/>
              <w:left w:val="single" w:color="fde68a" w:sz="4"/>
              <w:bottom w:val="single" w:color="fde68a" w:sz="4"/>
              <w:right w:val="single" w:color="fde68a" w:sz="4"/>
            </w:tcBorders>
            <w:shd w:fill="fffbe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78350f"/>
                <w:sz w:val="18"/>
                <w:szCs w:val="18"/>
                <w:lang w:val="fr-FR"/>
              </w:rPr>
              <w:t xml:space="preserve">Aucun document autorisé. Réponds directement sur le sujet, en phrases complètes.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78350f"/>
                <w:sz w:val="18"/>
                <w:szCs w:val="18"/>
                <w:lang w:val="fr-FR"/>
              </w:rPr>
              <w:t xml:space="preserve">Les questions renvoient aux trois séances de la séquence : identité numérique et adresse IP, cookies et métadonnées, intelligence artificielle générative.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066"/>
        <w:gridCol w:w="1500"/>
      </w:tblGrid>
      <w:tr>
        <w:tc>
          <w:tcPr>
            <w:tcW w:type="dxa" w:w="9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2"/>
                <w:szCs w:val="22"/>
                <w:lang w:val="fr-FR"/>
              </w:rPr>
              <w:t xml:space="preserve">1</w:t>
            </w:r>
          </w:p>
        </w:tc>
        <w:tc>
          <w:tcPr>
            <w:tcW w:type="dxa" w:w="8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21"/>
                <w:szCs w:val="21"/>
                <w:lang w:val="fr-FR"/>
              </w:rPr>
              <w:t xml:space="preserve">L’adresse IP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475569"/>
                <w:sz w:val="16"/>
                <w:szCs w:val="16"/>
                <w:lang w:val="fr-FR"/>
              </w:rPr>
              <w:t xml:space="preserve">Expliquer ce que localise une adresse IP, et avec quelle précision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20"/>
                <w:szCs w:val="20"/>
                <w:lang w:val="fr-FR"/>
              </w:rPr>
              <w:t xml:space="preserve">/ 4 points</w:t>
            </w:r>
          </w:p>
        </w:tc>
      </w:tr>
    </w:tbl>
    <w:p>
      <w:pPr>
        <w:pBdr>
          <w:bottom w:val="single" w:color="e2e8f0" w:sz="4" w:space="1"/>
        </w:pBdr>
        <w:tabs>
          <w:tab w:val="right" w:pos="10466"/>
        </w:tabs>
        <w:spacing w:after="80" w:before="120"/>
      </w:pPr>
      <w:r>
        <w:rPr>
          <w:rFonts w:ascii="Arial" w:cs="Arial" w:eastAsia="Arial" w:hAnsi="Arial"/>
          <w:b/>
          <w:bCs/>
          <w:noProof w:val="false"/>
          <w:color w:val="334155"/>
          <w:sz w:val="20"/>
          <w:szCs w:val="20"/>
          <w:lang w:val="fr-FR"/>
        </w:rPr>
        <w:t xml:space="preserve">1.1  </w:t>
      </w:r>
      <w:r>
        <w:rPr>
          <w:rFonts w:ascii="Arial" w:cs="Arial" w:eastAsia="Arial" w:hAnsi="Arial"/>
          <w:noProof w:val="false"/>
          <w:color w:val="334155"/>
          <w:sz w:val="20"/>
          <w:szCs w:val="20"/>
          <w:lang w:val="fr-FR"/>
        </w:rPr>
        <w:t xml:space="preserve">Qu’est-ce qu’une adresse IP ? (1 pt)</w:t>
      </w:r>
      <w:r>
        <w:rPr>
          <w:rFonts w:ascii="Arial" w:cs="Arial" w:eastAsia="Arial" w:hAnsi="Arial"/>
          <w:noProof/>
          <w:sz w:val="20"/>
          <w:szCs w:val="20"/>
          <w:lang w:val="fr-FR"/>
        </w:rPr>
        <w:t xml:space="preserve">	</w:t>
      </w:r>
      <w:r>
        <w:rPr>
          <w:rFonts w:ascii="Arial" w:cs="Arial" w:eastAsia="Arial" w:hAnsi="Arial"/>
          <w:b/>
          <w:bCs/>
          <w:noProof/>
          <w:color w:val="475569"/>
          <w:sz w:val="17"/>
          <w:szCs w:val="17"/>
          <w:lang w:val="fr-FR"/>
        </w:rPr>
        <w:t xml:space="preserve">□ NA   □ EA   □ A   □ 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pBdr>
          <w:bottom w:val="single" w:color="e2e8f0" w:sz="4" w:space="1"/>
        </w:pBdr>
        <w:tabs>
          <w:tab w:val="right" w:pos="10466"/>
        </w:tabs>
        <w:spacing w:after="80" w:before="120"/>
      </w:pPr>
      <w:r>
        <w:rPr>
          <w:rFonts w:ascii="Arial" w:cs="Arial" w:eastAsia="Arial" w:hAnsi="Arial"/>
          <w:b/>
          <w:bCs/>
          <w:noProof w:val="false"/>
          <w:color w:val="334155"/>
          <w:sz w:val="20"/>
          <w:szCs w:val="20"/>
          <w:lang w:val="fr-FR"/>
        </w:rPr>
        <w:t xml:space="preserve">1.2  </w:t>
      </w:r>
      <w:r>
        <w:rPr>
          <w:rFonts w:ascii="Arial" w:cs="Arial" w:eastAsia="Arial" w:hAnsi="Arial"/>
          <w:noProof w:val="false"/>
          <w:color w:val="334155"/>
          <w:sz w:val="20"/>
          <w:szCs w:val="20"/>
          <w:lang w:val="fr-FR"/>
        </w:rPr>
        <w:t xml:space="preserve">Quelle information partages-tu automatiquement à chaque connexion, sans l’avoir choisie ? (1 pt)</w:t>
      </w:r>
      <w:r>
        <w:rPr>
          <w:rFonts w:ascii="Arial" w:cs="Arial" w:eastAsia="Arial" w:hAnsi="Arial"/>
          <w:noProof/>
          <w:sz w:val="20"/>
          <w:szCs w:val="20"/>
          <w:lang w:val="fr-FR"/>
        </w:rPr>
        <w:t xml:space="preserve">	</w:t>
      </w:r>
      <w:r>
        <w:rPr>
          <w:rFonts w:ascii="Arial" w:cs="Arial" w:eastAsia="Arial" w:hAnsi="Arial"/>
          <w:b/>
          <w:bCs/>
          <w:noProof/>
          <w:color w:val="475569"/>
          <w:sz w:val="17"/>
          <w:szCs w:val="17"/>
          <w:lang w:val="fr-FR"/>
        </w:rPr>
        <w:t xml:space="preserve">□ NA   □ EA   □ A   □ 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pBdr>
          <w:bottom w:val="single" w:color="e2e8f0" w:sz="4" w:space="1"/>
        </w:pBdr>
        <w:tabs>
          <w:tab w:val="right" w:pos="10466"/>
        </w:tabs>
        <w:spacing w:after="80" w:before="120"/>
      </w:pPr>
      <w:r>
        <w:rPr>
          <w:rFonts w:ascii="Arial" w:cs="Arial" w:eastAsia="Arial" w:hAnsi="Arial"/>
          <w:b/>
          <w:bCs/>
          <w:noProof w:val="false"/>
          <w:color w:val="334155"/>
          <w:sz w:val="20"/>
          <w:szCs w:val="20"/>
          <w:lang w:val="fr-FR"/>
        </w:rPr>
        <w:t xml:space="preserve">1.3  </w:t>
      </w:r>
      <w:r>
        <w:rPr>
          <w:rFonts w:ascii="Arial" w:cs="Arial" w:eastAsia="Arial" w:hAnsi="Arial"/>
          <w:noProof w:val="false"/>
          <w:color w:val="334155"/>
          <w:sz w:val="20"/>
          <w:szCs w:val="20"/>
          <w:lang w:val="fr-FR"/>
        </w:rPr>
        <w:t xml:space="preserve">Une adresse IP localise-t-elle précisément ton domicile ? Justifie avec ce que tu as observé. (2 pts)</w:t>
      </w:r>
      <w:r>
        <w:rPr>
          <w:rFonts w:ascii="Arial" w:cs="Arial" w:eastAsia="Arial" w:hAnsi="Arial"/>
          <w:noProof/>
          <w:sz w:val="20"/>
          <w:szCs w:val="20"/>
          <w:lang w:val="fr-FR"/>
        </w:rPr>
        <w:t xml:space="preserve">	</w:t>
      </w:r>
      <w:r>
        <w:rPr>
          <w:rFonts w:ascii="Arial" w:cs="Arial" w:eastAsia="Arial" w:hAnsi="Arial"/>
          <w:b/>
          <w:bCs/>
          <w:noProof/>
          <w:color w:val="475569"/>
          <w:sz w:val="17"/>
          <w:szCs w:val="17"/>
          <w:lang w:val="fr-FR"/>
        </w:rPr>
        <w:t xml:space="preserve">□ NA   □ EA   □ A   □ 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066"/>
        <w:gridCol w:w="1500"/>
      </w:tblGrid>
      <w:tr>
        <w:tc>
          <w:tcPr>
            <w:tcW w:type="dxa" w:w="9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2"/>
                <w:szCs w:val="22"/>
                <w:lang w:val="fr-FR"/>
              </w:rPr>
              <w:t xml:space="preserve">2</w:t>
            </w:r>
          </w:p>
        </w:tc>
        <w:tc>
          <w:tcPr>
            <w:tcW w:type="dxa" w:w="8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21"/>
                <w:szCs w:val="21"/>
                <w:lang w:val="fr-FR"/>
              </w:rPr>
              <w:t xml:space="preserve">Mon identité numérique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475569"/>
                <w:sz w:val="16"/>
                <w:szCs w:val="16"/>
                <w:lang w:val="fr-FR"/>
              </w:rPr>
              <w:t xml:space="preserve">Distinguer les données partagées volontairement et involontairement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20"/>
                <w:szCs w:val="20"/>
                <w:lang w:val="fr-FR"/>
              </w:rPr>
              <w:t xml:space="preserve">/ 2 points</w:t>
            </w:r>
          </w:p>
        </w:tc>
      </w:tr>
    </w:tbl>
    <w:p>
      <w:pPr>
        <w:pBdr>
          <w:bottom w:val="single" w:color="e2e8f0" w:sz="4" w:space="1"/>
        </w:pBdr>
        <w:tabs>
          <w:tab w:val="right" w:pos="10466"/>
        </w:tabs>
        <w:spacing w:after="80" w:before="120"/>
      </w:pPr>
      <w:r>
        <w:rPr>
          <w:rFonts w:ascii="Arial" w:cs="Arial" w:eastAsia="Arial" w:hAnsi="Arial"/>
          <w:b/>
          <w:bCs/>
          <w:noProof w:val="false"/>
          <w:color w:val="334155"/>
          <w:sz w:val="20"/>
          <w:szCs w:val="20"/>
          <w:lang w:val="fr-FR"/>
        </w:rPr>
        <w:t xml:space="preserve">2.1  </w:t>
      </w:r>
      <w:r>
        <w:rPr>
          <w:rFonts w:ascii="Arial" w:cs="Arial" w:eastAsia="Arial" w:hAnsi="Arial"/>
          <w:noProof w:val="false"/>
          <w:color w:val="334155"/>
          <w:sz w:val="20"/>
          <w:szCs w:val="20"/>
          <w:lang w:val="fr-FR"/>
        </w:rPr>
        <w:t xml:space="preserve">Qu’appelle-t-on l’identité numérique d’une personne ? (1 pt)</w:t>
      </w:r>
      <w:r>
        <w:rPr>
          <w:rFonts w:ascii="Arial" w:cs="Arial" w:eastAsia="Arial" w:hAnsi="Arial"/>
          <w:noProof/>
          <w:sz w:val="20"/>
          <w:szCs w:val="20"/>
          <w:lang w:val="fr-FR"/>
        </w:rPr>
        <w:t xml:space="preserve">	</w:t>
      </w:r>
      <w:r>
        <w:rPr>
          <w:rFonts w:ascii="Arial" w:cs="Arial" w:eastAsia="Arial" w:hAnsi="Arial"/>
          <w:b/>
          <w:bCs/>
          <w:noProof/>
          <w:color w:val="475569"/>
          <w:sz w:val="17"/>
          <w:szCs w:val="17"/>
          <w:lang w:val="fr-FR"/>
        </w:rPr>
        <w:t xml:space="preserve">□ NA   □ EA   □ A   □ 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80" w:before="12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2.2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Pour chacune de ces informations, coche si elle est partagée volontairement ou involontairement. (1 pt)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66"/>
        <w:gridCol w:w="2000"/>
        <w:gridCol w:w="2000"/>
      </w:tblGrid>
      <w:tr>
        <w:tc>
          <w:tcPr>
            <w:tcW w:type="dxa" w:w="6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Information</w:t>
            </w:r>
          </w:p>
        </w:tc>
        <w:tc>
          <w:tcPr>
            <w:tcW w:type="dxa" w:w="2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7"/>
                <w:szCs w:val="17"/>
                <w:lang w:val="fr-FR"/>
              </w:rPr>
              <w:t xml:space="preserve">Volontairement</w:t>
            </w:r>
          </w:p>
        </w:tc>
        <w:tc>
          <w:tcPr>
            <w:tcW w:type="dxa" w:w="2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7"/>
                <w:szCs w:val="17"/>
                <w:lang w:val="fr-FR"/>
              </w:rPr>
              <w:t xml:space="preserve">Involontairement</w:t>
            </w:r>
          </w:p>
        </w:tc>
      </w:tr>
      <w:tr>
        <w:tc>
          <w:tcPr>
            <w:tcW w:type="dxa" w:w="6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18"/>
                <w:szCs w:val="18"/>
                <w:lang w:val="fr-FR"/>
              </w:rPr>
              <w:t xml:space="preserve">Une photo que je publie sur un réseau social</w:t>
            </w:r>
          </w:p>
        </w:tc>
        <w:tc>
          <w:tcPr>
            <w:tcW w:type="dxa" w:w="2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22"/>
                <w:szCs w:val="22"/>
                <w:lang w:val="fr-FR"/>
              </w:rPr>
              <w:t xml:space="preserve">□</w:t>
            </w:r>
          </w:p>
        </w:tc>
        <w:tc>
          <w:tcPr>
            <w:tcW w:type="dxa" w:w="2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22"/>
                <w:szCs w:val="22"/>
                <w:lang w:val="fr-FR"/>
              </w:rPr>
              <w:t xml:space="preserve">□</w:t>
            </w:r>
          </w:p>
        </w:tc>
      </w:tr>
      <w:tr>
        <w:tc>
          <w:tcPr>
            <w:tcW w:type="dxa" w:w="6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18"/>
                <w:szCs w:val="18"/>
                <w:lang w:val="fr-FR"/>
              </w:rPr>
              <w:t xml:space="preserve">Mon adresse IP</w:t>
            </w:r>
          </w:p>
        </w:tc>
        <w:tc>
          <w:tcPr>
            <w:tcW w:type="dxa" w:w="2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22"/>
                <w:szCs w:val="22"/>
                <w:lang w:val="fr-FR"/>
              </w:rPr>
              <w:t xml:space="preserve">□</w:t>
            </w:r>
          </w:p>
        </w:tc>
        <w:tc>
          <w:tcPr>
            <w:tcW w:type="dxa" w:w="2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22"/>
                <w:szCs w:val="22"/>
                <w:lang w:val="fr-FR"/>
              </w:rPr>
              <w:t xml:space="preserve">□</w:t>
            </w:r>
          </w:p>
        </w:tc>
      </w:tr>
      <w:tr>
        <w:tc>
          <w:tcPr>
            <w:tcW w:type="dxa" w:w="6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18"/>
                <w:szCs w:val="18"/>
                <w:lang w:val="fr-FR"/>
              </w:rPr>
              <w:t xml:space="preserve">Le pseudo que j’ai choisi</w:t>
            </w:r>
          </w:p>
        </w:tc>
        <w:tc>
          <w:tcPr>
            <w:tcW w:type="dxa" w:w="2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22"/>
                <w:szCs w:val="22"/>
                <w:lang w:val="fr-FR"/>
              </w:rPr>
              <w:t xml:space="preserve">□</w:t>
            </w:r>
          </w:p>
        </w:tc>
        <w:tc>
          <w:tcPr>
            <w:tcW w:type="dxa" w:w="2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22"/>
                <w:szCs w:val="22"/>
                <w:lang w:val="fr-FR"/>
              </w:rPr>
              <w:t xml:space="preserve">□</w:t>
            </w:r>
          </w:p>
        </w:tc>
      </w:tr>
      <w:tr>
        <w:tc>
          <w:tcPr>
            <w:tcW w:type="dxa" w:w="6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18"/>
                <w:szCs w:val="18"/>
                <w:lang w:val="fr-FR"/>
              </w:rPr>
              <w:t xml:space="preserve">Le modèle de mon navigateur</w:t>
            </w:r>
          </w:p>
        </w:tc>
        <w:tc>
          <w:tcPr>
            <w:tcW w:type="dxa" w:w="2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22"/>
                <w:szCs w:val="22"/>
                <w:lang w:val="fr-FR"/>
              </w:rPr>
              <w:t xml:space="preserve">□</w:t>
            </w:r>
          </w:p>
        </w:tc>
        <w:tc>
          <w:tcPr>
            <w:tcW w:type="dxa" w:w="2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22"/>
                <w:szCs w:val="22"/>
                <w:lang w:val="fr-FR"/>
              </w:rPr>
              <w:t xml:space="preserve">□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066"/>
        <w:gridCol w:w="1500"/>
      </w:tblGrid>
      <w:tr>
        <w:tc>
          <w:tcPr>
            <w:tcW w:type="dxa" w:w="9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2"/>
                <w:szCs w:val="22"/>
                <w:lang w:val="fr-FR"/>
              </w:rPr>
              <w:t xml:space="preserve">3</w:t>
            </w:r>
          </w:p>
        </w:tc>
        <w:tc>
          <w:tcPr>
            <w:tcW w:type="dxa" w:w="8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21"/>
                <w:szCs w:val="21"/>
                <w:lang w:val="fr-FR"/>
              </w:rPr>
              <w:t xml:space="preserve">Gratuit ne veut pas dire sans contrepartie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475569"/>
                <w:sz w:val="16"/>
                <w:szCs w:val="16"/>
                <w:lang w:val="fr-FR"/>
              </w:rPr>
              <w:t xml:space="preserve">Expliquer le modèle économique d’un service gratuit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20"/>
                <w:szCs w:val="20"/>
                <w:lang w:val="fr-FR"/>
              </w:rPr>
              <w:t xml:space="preserve">/ 3 points</w:t>
            </w:r>
          </w:p>
        </w:tc>
      </w:tr>
    </w:tbl>
    <w:p>
      <w:pPr>
        <w:pBdr>
          <w:bottom w:val="single" w:color="e2e8f0" w:sz="4" w:space="1"/>
        </w:pBdr>
        <w:tabs>
          <w:tab w:val="right" w:pos="10466"/>
        </w:tabs>
        <w:spacing w:after="80" w:before="120"/>
      </w:pPr>
      <w:r>
        <w:rPr>
          <w:rFonts w:ascii="Arial" w:cs="Arial" w:eastAsia="Arial" w:hAnsi="Arial"/>
          <w:b/>
          <w:bCs/>
          <w:noProof w:val="false"/>
          <w:color w:val="334155"/>
          <w:sz w:val="20"/>
          <w:szCs w:val="20"/>
          <w:lang w:val="fr-FR"/>
        </w:rPr>
        <w:t xml:space="preserve">3.1  </w:t>
      </w:r>
      <w:r>
        <w:rPr>
          <w:rFonts w:ascii="Arial" w:cs="Arial" w:eastAsia="Arial" w:hAnsi="Arial"/>
          <w:noProof w:val="false"/>
          <w:color w:val="334155"/>
          <w:sz w:val="20"/>
          <w:szCs w:val="20"/>
          <w:lang w:val="fr-FR"/>
        </w:rPr>
        <w:t xml:space="preserve">Deux sites gratuits : l’un ne prélève rien, l’autre conditionne l’accès. Explique la différence. (2 pts)</w:t>
      </w:r>
      <w:r>
        <w:rPr>
          <w:rFonts w:ascii="Arial" w:cs="Arial" w:eastAsia="Arial" w:hAnsi="Arial"/>
          <w:noProof/>
          <w:sz w:val="20"/>
          <w:szCs w:val="20"/>
          <w:lang w:val="fr-FR"/>
        </w:rPr>
        <w:t xml:space="preserve">	</w:t>
      </w:r>
      <w:r>
        <w:rPr>
          <w:rFonts w:ascii="Arial" w:cs="Arial" w:eastAsia="Arial" w:hAnsi="Arial"/>
          <w:b/>
          <w:bCs/>
          <w:noProof/>
          <w:color w:val="475569"/>
          <w:sz w:val="17"/>
          <w:szCs w:val="17"/>
          <w:lang w:val="fr-FR"/>
        </w:rPr>
        <w:t xml:space="preserve">□ NA   □ EA   □ A   □ 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pBdr>
          <w:bottom w:val="single" w:color="e2e8f0" w:sz="4" w:space="1"/>
        </w:pBdr>
        <w:tabs>
          <w:tab w:val="right" w:pos="10466"/>
        </w:tabs>
        <w:spacing w:after="80" w:before="120"/>
      </w:pPr>
      <w:r>
        <w:rPr>
          <w:rFonts w:ascii="Arial" w:cs="Arial" w:eastAsia="Arial" w:hAnsi="Arial"/>
          <w:b/>
          <w:bCs/>
          <w:noProof w:val="false"/>
          <w:color w:val="334155"/>
          <w:sz w:val="20"/>
          <w:szCs w:val="20"/>
          <w:lang w:val="fr-FR"/>
        </w:rPr>
        <w:t xml:space="preserve">3.2  </w:t>
      </w:r>
      <w:r>
        <w:rPr>
          <w:rFonts w:ascii="Arial" w:cs="Arial" w:eastAsia="Arial" w:hAnsi="Arial"/>
          <w:noProof w:val="false"/>
          <w:color w:val="334155"/>
          <w:sz w:val="20"/>
          <w:szCs w:val="20"/>
          <w:lang w:val="fr-FR"/>
        </w:rPr>
        <w:t xml:space="preserve">Quelle loi européenne protège tes données, et quelle autorité la fait respecter en France ? (1 pt)</w:t>
      </w:r>
      <w:r>
        <w:rPr>
          <w:rFonts w:ascii="Arial" w:cs="Arial" w:eastAsia="Arial" w:hAnsi="Arial"/>
          <w:noProof/>
          <w:sz w:val="20"/>
          <w:szCs w:val="20"/>
          <w:lang w:val="fr-FR"/>
        </w:rPr>
        <w:t xml:space="preserve">	</w:t>
      </w:r>
      <w:r>
        <w:rPr>
          <w:rFonts w:ascii="Arial" w:cs="Arial" w:eastAsia="Arial" w:hAnsi="Arial"/>
          <w:b/>
          <w:bCs/>
          <w:noProof/>
          <w:color w:val="475569"/>
          <w:sz w:val="17"/>
          <w:szCs w:val="17"/>
          <w:lang w:val="fr-FR"/>
        </w:rPr>
        <w:t xml:space="preserve">□ NA   □ EA   □ A   □ 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066"/>
        <w:gridCol w:w="1500"/>
      </w:tblGrid>
      <w:tr>
        <w:tc>
          <w:tcPr>
            <w:tcW w:type="dxa" w:w="9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2"/>
                <w:szCs w:val="22"/>
                <w:lang w:val="fr-FR"/>
              </w:rPr>
              <w:t xml:space="preserve">4</w:t>
            </w:r>
          </w:p>
        </w:tc>
        <w:tc>
          <w:tcPr>
            <w:tcW w:type="dxa" w:w="8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21"/>
                <w:szCs w:val="21"/>
                <w:lang w:val="fr-FR"/>
              </w:rPr>
              <w:t xml:space="preserve">Les cookies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475569"/>
                <w:sz w:val="16"/>
                <w:szCs w:val="16"/>
                <w:lang w:val="fr-FR"/>
              </w:rPr>
              <w:t xml:space="preserve">Distinguer un cookie du site d’un cookie tiers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20"/>
                <w:szCs w:val="20"/>
                <w:lang w:val="fr-FR"/>
              </w:rPr>
              <w:t xml:space="preserve">/ 4 points</w:t>
            </w:r>
          </w:p>
        </w:tc>
      </w:tr>
    </w:tbl>
    <w:p>
      <w:pPr>
        <w:pBdr>
          <w:bottom w:val="single" w:color="e2e8f0" w:sz="4" w:space="1"/>
        </w:pBdr>
        <w:tabs>
          <w:tab w:val="right" w:pos="10466"/>
        </w:tabs>
        <w:spacing w:after="80" w:before="120"/>
      </w:pPr>
      <w:r>
        <w:rPr>
          <w:rFonts w:ascii="Arial" w:cs="Arial" w:eastAsia="Arial" w:hAnsi="Arial"/>
          <w:b/>
          <w:bCs/>
          <w:noProof w:val="false"/>
          <w:color w:val="334155"/>
          <w:sz w:val="20"/>
          <w:szCs w:val="20"/>
          <w:lang w:val="fr-FR"/>
        </w:rPr>
        <w:t xml:space="preserve">4.1  </w:t>
      </w:r>
      <w:r>
        <w:rPr>
          <w:rFonts w:ascii="Arial" w:cs="Arial" w:eastAsia="Arial" w:hAnsi="Arial"/>
          <w:noProof w:val="false"/>
          <w:color w:val="334155"/>
          <w:sz w:val="20"/>
          <w:szCs w:val="20"/>
          <w:lang w:val="fr-FR"/>
        </w:rPr>
        <w:t xml:space="preserve">Qu’est-ce qu’un cookie ? (1 pt)</w:t>
      </w:r>
      <w:r>
        <w:rPr>
          <w:rFonts w:ascii="Arial" w:cs="Arial" w:eastAsia="Arial" w:hAnsi="Arial"/>
          <w:noProof/>
          <w:sz w:val="20"/>
          <w:szCs w:val="20"/>
          <w:lang w:val="fr-FR"/>
        </w:rPr>
        <w:t xml:space="preserve">	</w:t>
      </w:r>
      <w:r>
        <w:rPr>
          <w:rFonts w:ascii="Arial" w:cs="Arial" w:eastAsia="Arial" w:hAnsi="Arial"/>
          <w:b/>
          <w:bCs/>
          <w:noProof/>
          <w:color w:val="475569"/>
          <w:sz w:val="17"/>
          <w:szCs w:val="17"/>
          <w:lang w:val="fr-FR"/>
        </w:rPr>
        <w:t xml:space="preserve">□ NA   □ EA   □ A   □ 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pBdr>
          <w:bottom w:val="single" w:color="e2e8f0" w:sz="4" w:space="1"/>
        </w:pBdr>
        <w:tabs>
          <w:tab w:val="right" w:pos="10466"/>
        </w:tabs>
        <w:spacing w:after="80" w:before="120"/>
      </w:pPr>
      <w:r>
        <w:rPr>
          <w:rFonts w:ascii="Arial" w:cs="Arial" w:eastAsia="Arial" w:hAnsi="Arial"/>
          <w:b/>
          <w:bCs/>
          <w:noProof w:val="false"/>
          <w:color w:val="334155"/>
          <w:sz w:val="20"/>
          <w:szCs w:val="20"/>
          <w:lang w:val="fr-FR"/>
        </w:rPr>
        <w:t xml:space="preserve">4.2  </w:t>
      </w:r>
      <w:r>
        <w:rPr>
          <w:rFonts w:ascii="Arial" w:cs="Arial" w:eastAsia="Arial" w:hAnsi="Arial"/>
          <w:noProof w:val="false"/>
          <w:color w:val="334155"/>
          <w:sz w:val="20"/>
          <w:szCs w:val="20"/>
          <w:lang w:val="fr-FR"/>
        </w:rPr>
        <w:t xml:space="preserve">Quelle différence entre un cookie du site visité et un cookie tiers ? Que permet ce dernier ? (2 pts)</w:t>
      </w:r>
      <w:r>
        <w:rPr>
          <w:rFonts w:ascii="Arial" w:cs="Arial" w:eastAsia="Arial" w:hAnsi="Arial"/>
          <w:noProof/>
          <w:sz w:val="20"/>
          <w:szCs w:val="20"/>
          <w:lang w:val="fr-FR"/>
        </w:rPr>
        <w:t xml:space="preserve">	</w:t>
      </w:r>
      <w:r>
        <w:rPr>
          <w:rFonts w:ascii="Arial" w:cs="Arial" w:eastAsia="Arial" w:hAnsi="Arial"/>
          <w:b/>
          <w:bCs/>
          <w:noProof/>
          <w:color w:val="475569"/>
          <w:sz w:val="17"/>
          <w:szCs w:val="17"/>
          <w:lang w:val="fr-FR"/>
        </w:rPr>
        <w:t xml:space="preserve">□ NA   □ EA   □ A   □ 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pBdr>
          <w:bottom w:val="single" w:color="e2e8f0" w:sz="4" w:space="1"/>
        </w:pBdr>
        <w:tabs>
          <w:tab w:val="right" w:pos="10466"/>
        </w:tabs>
        <w:spacing w:after="80" w:before="120"/>
      </w:pPr>
      <w:r>
        <w:rPr>
          <w:rFonts w:ascii="Arial" w:cs="Arial" w:eastAsia="Arial" w:hAnsi="Arial"/>
          <w:b/>
          <w:bCs/>
          <w:noProof w:val="false"/>
          <w:color w:val="334155"/>
          <w:sz w:val="20"/>
          <w:szCs w:val="20"/>
          <w:lang w:val="fr-FR"/>
        </w:rPr>
        <w:t xml:space="preserve">4.3  </w:t>
      </w:r>
      <w:r>
        <w:rPr>
          <w:rFonts w:ascii="Arial" w:cs="Arial" w:eastAsia="Arial" w:hAnsi="Arial"/>
          <w:noProof w:val="false"/>
          <w:color w:val="334155"/>
          <w:sz w:val="20"/>
          <w:szCs w:val="20"/>
          <w:lang w:val="fr-FR"/>
        </w:rPr>
        <w:t xml:space="preserve">Tu supprimes les cookies d’un site, puis tu recharges la page. Que se passe-t-il, et pourquoi ? (1 pt)</w:t>
      </w:r>
      <w:r>
        <w:rPr>
          <w:rFonts w:ascii="Arial" w:cs="Arial" w:eastAsia="Arial" w:hAnsi="Arial"/>
          <w:noProof/>
          <w:sz w:val="20"/>
          <w:szCs w:val="20"/>
          <w:lang w:val="fr-FR"/>
        </w:rPr>
        <w:t xml:space="preserve">	</w:t>
      </w:r>
      <w:r>
        <w:rPr>
          <w:rFonts w:ascii="Arial" w:cs="Arial" w:eastAsia="Arial" w:hAnsi="Arial"/>
          <w:b/>
          <w:bCs/>
          <w:noProof/>
          <w:color w:val="475569"/>
          <w:sz w:val="17"/>
          <w:szCs w:val="17"/>
          <w:lang w:val="fr-FR"/>
        </w:rPr>
        <w:t xml:space="preserve">□ NA   □ EA   □ A   □ 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066"/>
        <w:gridCol w:w="1500"/>
      </w:tblGrid>
      <w:tr>
        <w:tc>
          <w:tcPr>
            <w:tcW w:type="dxa" w:w="9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2"/>
                <w:szCs w:val="22"/>
                <w:lang w:val="fr-FR"/>
              </w:rPr>
              <w:t xml:space="preserve">5</w:t>
            </w:r>
          </w:p>
        </w:tc>
        <w:tc>
          <w:tcPr>
            <w:tcW w:type="dxa" w:w="8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21"/>
                <w:szCs w:val="21"/>
                <w:lang w:val="fr-FR"/>
              </w:rPr>
              <w:t xml:space="preserve">Les métadonnées d’une photographie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475569"/>
                <w:sz w:val="16"/>
                <w:szCs w:val="16"/>
                <w:lang w:val="fr-FR"/>
              </w:rPr>
              <w:t xml:space="preserve">Identifier les métadonnées d’une photographie et le risque associé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20"/>
                <w:szCs w:val="20"/>
                <w:lang w:val="fr-FR"/>
              </w:rPr>
              <w:t xml:space="preserve">/ 3 points</w:t>
            </w:r>
          </w:p>
        </w:tc>
      </w:tr>
    </w:tbl>
    <w:p>
      <w:pPr>
        <w:pBdr>
          <w:bottom w:val="single" w:color="e2e8f0" w:sz="4" w:space="1"/>
        </w:pBdr>
        <w:tabs>
          <w:tab w:val="right" w:pos="10466"/>
        </w:tabs>
        <w:spacing w:after="80" w:before="120"/>
      </w:pPr>
      <w:r>
        <w:rPr>
          <w:rFonts w:ascii="Arial" w:cs="Arial" w:eastAsia="Arial" w:hAnsi="Arial"/>
          <w:b/>
          <w:bCs/>
          <w:noProof w:val="false"/>
          <w:color w:val="334155"/>
          <w:sz w:val="20"/>
          <w:szCs w:val="20"/>
          <w:lang w:val="fr-FR"/>
        </w:rPr>
        <w:t xml:space="preserve">5.1  </w:t>
      </w:r>
      <w:r>
        <w:rPr>
          <w:rFonts w:ascii="Arial" w:cs="Arial" w:eastAsia="Arial" w:hAnsi="Arial"/>
          <w:noProof w:val="false"/>
          <w:color w:val="334155"/>
          <w:sz w:val="20"/>
          <w:szCs w:val="20"/>
          <w:lang w:val="fr-FR"/>
        </w:rPr>
        <w:t xml:space="preserve">Cite trois informations contenues dans les données EXIF d’une photo. (1,5 pt)</w:t>
      </w:r>
      <w:r>
        <w:rPr>
          <w:rFonts w:ascii="Arial" w:cs="Arial" w:eastAsia="Arial" w:hAnsi="Arial"/>
          <w:noProof/>
          <w:sz w:val="20"/>
          <w:szCs w:val="20"/>
          <w:lang w:val="fr-FR"/>
        </w:rPr>
        <w:t xml:space="preserve">	</w:t>
      </w:r>
      <w:r>
        <w:rPr>
          <w:rFonts w:ascii="Arial" w:cs="Arial" w:eastAsia="Arial" w:hAnsi="Arial"/>
          <w:b/>
          <w:bCs/>
          <w:noProof/>
          <w:color w:val="475569"/>
          <w:sz w:val="17"/>
          <w:szCs w:val="17"/>
          <w:lang w:val="fr-FR"/>
        </w:rPr>
        <w:t xml:space="preserve">□ NA   □ EA   □ A   □ 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pBdr>
          <w:bottom w:val="single" w:color="e2e8f0" w:sz="4" w:space="1"/>
        </w:pBdr>
        <w:tabs>
          <w:tab w:val="right" w:pos="10466"/>
        </w:tabs>
        <w:spacing w:after="80" w:before="120"/>
      </w:pPr>
      <w:r>
        <w:rPr>
          <w:rFonts w:ascii="Arial" w:cs="Arial" w:eastAsia="Arial" w:hAnsi="Arial"/>
          <w:b/>
          <w:bCs/>
          <w:noProof w:val="false"/>
          <w:color w:val="334155"/>
          <w:sz w:val="20"/>
          <w:szCs w:val="20"/>
          <w:lang w:val="fr-FR"/>
        </w:rPr>
        <w:t xml:space="preserve">5.2  </w:t>
      </w:r>
      <w:r>
        <w:rPr>
          <w:rFonts w:ascii="Arial" w:cs="Arial" w:eastAsia="Arial" w:hAnsi="Arial"/>
          <w:noProof w:val="false"/>
          <w:color w:val="334155"/>
          <w:sz w:val="20"/>
          <w:szCs w:val="20"/>
          <w:lang w:val="fr-FR"/>
        </w:rPr>
        <w:t xml:space="preserve">Adresse IP ou photographie : qu’est-ce qui te localise le plus précisément ? Justifie. (1,5 pt)</w:t>
      </w:r>
      <w:r>
        <w:rPr>
          <w:rFonts w:ascii="Arial" w:cs="Arial" w:eastAsia="Arial" w:hAnsi="Arial"/>
          <w:noProof/>
          <w:sz w:val="20"/>
          <w:szCs w:val="20"/>
          <w:lang w:val="fr-FR"/>
        </w:rPr>
        <w:t xml:space="preserve">	</w:t>
      </w:r>
      <w:r>
        <w:rPr>
          <w:rFonts w:ascii="Arial" w:cs="Arial" w:eastAsia="Arial" w:hAnsi="Arial"/>
          <w:b/>
          <w:bCs/>
          <w:noProof/>
          <w:color w:val="475569"/>
          <w:sz w:val="17"/>
          <w:szCs w:val="17"/>
          <w:lang w:val="fr-FR"/>
        </w:rPr>
        <w:t xml:space="preserve">□ NA   □ EA   □ A   □ 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066"/>
        <w:gridCol w:w="1500"/>
      </w:tblGrid>
      <w:tr>
        <w:tc>
          <w:tcPr>
            <w:tcW w:type="dxa" w:w="9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2"/>
                <w:szCs w:val="22"/>
                <w:lang w:val="fr-FR"/>
              </w:rPr>
              <w:t xml:space="preserve">6</w:t>
            </w:r>
          </w:p>
        </w:tc>
        <w:tc>
          <w:tcPr>
            <w:tcW w:type="dxa" w:w="8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21"/>
                <w:szCs w:val="21"/>
                <w:lang w:val="fr-FR"/>
              </w:rPr>
              <w:t xml:space="preserve">L’intelligence artificielle générative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475569"/>
                <w:sz w:val="16"/>
                <w:szCs w:val="16"/>
                <w:lang w:val="fr-FR"/>
              </w:rPr>
              <w:t xml:space="preserve">Construire un prompt structuré et exercer son esprit critique sur la réponse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20"/>
                <w:szCs w:val="20"/>
                <w:lang w:val="fr-FR"/>
              </w:rPr>
              <w:t xml:space="preserve">/ 4 points</w:t>
            </w:r>
          </w:p>
        </w:tc>
      </w:tr>
    </w:tbl>
    <w:p>
      <w:pPr>
        <w:pBdr>
          <w:bottom w:val="single" w:color="e2e8f0" w:sz="4" w:space="1"/>
        </w:pBdr>
        <w:tabs>
          <w:tab w:val="right" w:pos="10466"/>
        </w:tabs>
        <w:spacing w:after="80" w:before="120"/>
      </w:pPr>
      <w:r>
        <w:rPr>
          <w:rFonts w:ascii="Arial" w:cs="Arial" w:eastAsia="Arial" w:hAnsi="Arial"/>
          <w:b/>
          <w:bCs/>
          <w:noProof w:val="false"/>
          <w:color w:val="334155"/>
          <w:sz w:val="20"/>
          <w:szCs w:val="20"/>
          <w:lang w:val="fr-FR"/>
        </w:rPr>
        <w:t xml:space="preserve">6.1  </w:t>
      </w:r>
      <w:r>
        <w:rPr>
          <w:rFonts w:ascii="Arial" w:cs="Arial" w:eastAsia="Arial" w:hAnsi="Arial"/>
          <w:noProof w:val="false"/>
          <w:color w:val="334155"/>
          <w:sz w:val="20"/>
          <w:szCs w:val="20"/>
          <w:lang w:val="fr-FR"/>
        </w:rPr>
        <w:t xml:space="preserve">Qu’appelle-t-on une « hallucination » d’une IA ? Quelle conséquence pour toi ? (1,5 pt)</w:t>
      </w:r>
      <w:r>
        <w:rPr>
          <w:rFonts w:ascii="Arial" w:cs="Arial" w:eastAsia="Arial" w:hAnsi="Arial"/>
          <w:noProof/>
          <w:sz w:val="20"/>
          <w:szCs w:val="20"/>
          <w:lang w:val="fr-FR"/>
        </w:rPr>
        <w:t xml:space="preserve">	</w:t>
      </w:r>
      <w:r>
        <w:rPr>
          <w:rFonts w:ascii="Arial" w:cs="Arial" w:eastAsia="Arial" w:hAnsi="Arial"/>
          <w:b/>
          <w:bCs/>
          <w:noProof/>
          <w:color w:val="475569"/>
          <w:sz w:val="17"/>
          <w:szCs w:val="17"/>
          <w:lang w:val="fr-FR"/>
        </w:rPr>
        <w:t xml:space="preserve">□ NA   □ EA   □ A   □ 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80" w:before="12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6.2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Complète le tableau de la méthode ACTIF. (1 pt)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4266"/>
        <w:gridCol w:w="5000"/>
      </w:tblGrid>
      <w:tr>
        <w:tc>
          <w:tcPr>
            <w:tcW w:type="dxa" w:w="12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Lettre</w:t>
            </w:r>
          </w:p>
        </w:tc>
        <w:tc>
          <w:tcPr>
            <w:tcW w:type="dxa" w:w="42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Ce que ça signifie</w:t>
            </w:r>
          </w:p>
        </w:tc>
        <w:tc>
          <w:tcPr>
            <w:tcW w:type="dxa" w:w="5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Un exemple de ce que tu écrirais</w:t>
            </w:r>
          </w:p>
        </w:tc>
      </w:tr>
      <w:tr>
        <w:tc>
          <w:tcPr>
            <w:tcW w:type="dxa" w:w="12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20"/>
                <w:szCs w:val="20"/>
                <w:lang w:val="fr-FR"/>
              </w:rPr>
              <w:t xml:space="preserve">A</w:t>
            </w:r>
          </w:p>
        </w:tc>
        <w:tc>
          <w:tcPr>
            <w:tcW w:type="dxa" w:w="42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Action</w:t>
            </w:r>
          </w:p>
        </w:tc>
        <w:tc>
          <w:tcPr>
            <w:tcW w:type="dxa" w:w="5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c>
          <w:tcPr>
            <w:tcW w:type="dxa" w:w="12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20"/>
                <w:szCs w:val="20"/>
                <w:lang w:val="fr-FR"/>
              </w:rPr>
              <w:t xml:space="preserve">C</w:t>
            </w:r>
          </w:p>
        </w:tc>
        <w:tc>
          <w:tcPr>
            <w:tcW w:type="dxa" w:w="42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5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c>
          <w:tcPr>
            <w:tcW w:type="dxa" w:w="12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20"/>
                <w:szCs w:val="20"/>
                <w:lang w:val="fr-FR"/>
              </w:rPr>
              <w:t xml:space="preserve">T</w:t>
            </w:r>
          </w:p>
        </w:tc>
        <w:tc>
          <w:tcPr>
            <w:tcW w:type="dxa" w:w="42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5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c>
          <w:tcPr>
            <w:tcW w:type="dxa" w:w="12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20"/>
                <w:szCs w:val="20"/>
                <w:lang w:val="fr-FR"/>
              </w:rPr>
              <w:t xml:space="preserve">I</w:t>
            </w:r>
          </w:p>
        </w:tc>
        <w:tc>
          <w:tcPr>
            <w:tcW w:type="dxa" w:w="42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5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c>
          <w:tcPr>
            <w:tcW w:type="dxa" w:w="12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20"/>
                <w:szCs w:val="20"/>
                <w:lang w:val="fr-FR"/>
              </w:rPr>
              <w:t xml:space="preserve">F</w:t>
            </w:r>
          </w:p>
        </w:tc>
        <w:tc>
          <w:tcPr>
            <w:tcW w:type="dxa" w:w="42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5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pBdr>
          <w:bottom w:val="single" w:color="e2e8f0" w:sz="4" w:space="1"/>
        </w:pBdr>
        <w:tabs>
          <w:tab w:val="right" w:pos="10466"/>
        </w:tabs>
        <w:spacing w:after="80" w:before="120"/>
      </w:pPr>
      <w:r>
        <w:rPr>
          <w:rFonts w:ascii="Arial" w:cs="Arial" w:eastAsia="Arial" w:hAnsi="Arial"/>
          <w:b/>
          <w:bCs/>
          <w:noProof w:val="false"/>
          <w:color w:val="334155"/>
          <w:sz w:val="20"/>
          <w:szCs w:val="20"/>
          <w:lang w:val="fr-FR"/>
        </w:rPr>
        <w:t xml:space="preserve">6.3  </w:t>
      </w:r>
      <w:r>
        <w:rPr>
          <w:rFonts w:ascii="Arial" w:cs="Arial" w:eastAsia="Arial" w:hAnsi="Arial"/>
          <w:noProof w:val="false"/>
          <w:color w:val="334155"/>
          <w:sz w:val="20"/>
          <w:szCs w:val="20"/>
          <w:lang w:val="fr-FR"/>
        </w:rPr>
        <w:t xml:space="preserve">Écris un prompt complet pour qu’une IA t’aide à réviser cette séquence. (1,5 pt)</w:t>
      </w:r>
      <w:r>
        <w:rPr>
          <w:rFonts w:ascii="Arial" w:cs="Arial" w:eastAsia="Arial" w:hAnsi="Arial"/>
          <w:noProof/>
          <w:sz w:val="20"/>
          <w:szCs w:val="20"/>
          <w:lang w:val="fr-FR"/>
        </w:rPr>
        <w:t xml:space="preserve">	</w:t>
      </w:r>
      <w:r>
        <w:rPr>
          <w:rFonts w:ascii="Arial" w:cs="Arial" w:eastAsia="Arial" w:hAnsi="Arial"/>
          <w:b/>
          <w:bCs/>
          <w:noProof/>
          <w:color w:val="475569"/>
          <w:sz w:val="17"/>
          <w:szCs w:val="17"/>
          <w:lang w:val="fr-FR"/>
        </w:rPr>
        <w:t xml:space="preserve">□ NA   □ EA   □ A   □ 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8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4"/>
                <w:szCs w:val="24"/>
                <w:lang w:val="fr-FR"/>
              </w:rPr>
              <w:t xml:space="preserve">CORRECTION ET BARÈME</w:t>
            </w:r>
          </w:p>
          <w:p>
            <w:pPr>
              <w:spacing w:after="8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bae6fd"/>
                <w:sz w:val="19"/>
                <w:szCs w:val="19"/>
                <w:lang w:val="fr-FR"/>
              </w:rPr>
              <w:t xml:space="preserve">Usage réservé au professeur</w:t>
            </w:r>
          </w:p>
        </w:tc>
      </w:tr>
    </w:tbl>
    <w:p>
      <w:pPr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966"/>
        <w:gridCol w:w="1500"/>
      </w:tblGrid>
      <w:tr>
        <w:tc>
          <w:tcPr>
            <w:tcW w:type="dxa" w:w="89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9"/>
                <w:szCs w:val="19"/>
                <w:lang w:val="fr-FR"/>
              </w:rPr>
              <w:t xml:space="preserve">1.1 — Qu’est-ce qu’une adresse IP ?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19"/>
                <w:szCs w:val="19"/>
                <w:lang w:val="fr-FR"/>
              </w:rPr>
              <w:t xml:space="preserve">1 pt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Un identifiant unique attribué à chaque appareil connecté à Internet, par exemple 203.116.10.4.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Accepter « un numéro qui identifie un appareil sur le réseau ».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966"/>
        <w:gridCol w:w="1500"/>
      </w:tblGrid>
      <w:tr>
        <w:tc>
          <w:tcPr>
            <w:tcW w:type="dxa" w:w="89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9"/>
                <w:szCs w:val="19"/>
                <w:lang w:val="fr-FR"/>
              </w:rPr>
              <w:t xml:space="preserve">1.2 — Quelle information partages-tu automatiquement ?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19"/>
                <w:szCs w:val="19"/>
                <w:lang w:val="fr-FR"/>
              </w:rPr>
              <w:t xml:space="preserve">1 pt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L’adresse IP, transmise à chaque site visité sans que l’utilisateur ait rien à faire.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C’est l’exemple type de la donnée partagée involontairement.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966"/>
        <w:gridCol w:w="1500"/>
      </w:tblGrid>
      <w:tr>
        <w:tc>
          <w:tcPr>
            <w:tcW w:type="dxa" w:w="89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9"/>
                <w:szCs w:val="19"/>
                <w:lang w:val="fr-FR"/>
              </w:rPr>
              <w:t xml:space="preserve">1.3 — L’adresse IP localise-t-elle le domicile ?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19"/>
                <w:szCs w:val="19"/>
                <w:lang w:val="fr-FR"/>
              </w:rPr>
              <w:t xml:space="preserve">2 pts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Non. Elle localise le routeur de l’opérateur, pas la personne ni son logement.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L’élève doit s’appuyer sur son relevé : l’écart observé entre la position donnée par le fichier et sa position réelle se compte en kilomètres.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Valoriser la comparaison chiffrée. 1 pt pour la réponse, 1 pt pour la justification observée.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966"/>
        <w:gridCol w:w="1500"/>
      </w:tblGrid>
      <w:tr>
        <w:tc>
          <w:tcPr>
            <w:tcW w:type="dxa" w:w="89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9"/>
                <w:szCs w:val="19"/>
                <w:lang w:val="fr-FR"/>
              </w:rPr>
              <w:t xml:space="preserve">2.1 — L’identité numérique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19"/>
                <w:szCs w:val="19"/>
                <w:lang w:val="fr-FR"/>
              </w:rPr>
              <w:t xml:space="preserve">1 pt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L’ensemble des traces laissées par une personne sur Internet, volontairement ou non.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966"/>
        <w:gridCol w:w="1500"/>
      </w:tblGrid>
      <w:tr>
        <w:tc>
          <w:tcPr>
            <w:tcW w:type="dxa" w:w="89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9"/>
                <w:szCs w:val="19"/>
                <w:lang w:val="fr-FR"/>
              </w:rPr>
              <w:t xml:space="preserve">2.2 — Volontaire ou involontaire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19"/>
                <w:szCs w:val="19"/>
                <w:lang w:val="fr-FR"/>
              </w:rPr>
              <w:t xml:space="preserve">1 pt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Volontairement 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la photo publiée sur un réseau social, le pseudo choisi.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Involontairement 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l’adresse IP, le modèle du navigateur.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0,25 pt par ligne juste.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966"/>
        <w:gridCol w:w="1500"/>
      </w:tblGrid>
      <w:tr>
        <w:tc>
          <w:tcPr>
            <w:tcW w:type="dxa" w:w="89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9"/>
                <w:szCs w:val="19"/>
                <w:lang w:val="fr-FR"/>
              </w:rPr>
              <w:t xml:space="preserve">3.1 — Deux sites gratuits, deux modèles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19"/>
                <w:szCs w:val="19"/>
                <w:lang w:val="fr-FR"/>
              </w:rPr>
              <w:t xml:space="preserve">2 pts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Le premier déclare ne déposer aucun cookie publicitaire, ne pratiquer aucun traçage par un tiers et ne revendre aucune donnée : sa mesure d’audience est anonyme.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Le second subordonne l’accès gratuit au consentement : les données sont partagées avec des partenaires publicitaires, qui financent le service. Qui refuse doit s’abonner.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Attendu : « gratuit » ne dit rien du modèle, il faut lire pour savoir. 1 pt par modèle correctement décrit.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966"/>
        <w:gridCol w:w="1500"/>
      </w:tblGrid>
      <w:tr>
        <w:tc>
          <w:tcPr>
            <w:tcW w:type="dxa" w:w="89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9"/>
                <w:szCs w:val="19"/>
                <w:lang w:val="fr-FR"/>
              </w:rPr>
              <w:t xml:space="preserve">3.2 — La loi et l’autorité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19"/>
                <w:szCs w:val="19"/>
                <w:lang w:val="fr-FR"/>
              </w:rPr>
              <w:t xml:space="preserve">1 pt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Le RGPD, Règlement général sur la protection des données, loi européenne.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La CNIL, Commission nationale de l’informatique et des libertés, la fait respecter en France.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0,5 pt chacun.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966"/>
        <w:gridCol w:w="1500"/>
      </w:tblGrid>
      <w:tr>
        <w:tc>
          <w:tcPr>
            <w:tcW w:type="dxa" w:w="89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9"/>
                <w:szCs w:val="19"/>
                <w:lang w:val="fr-FR"/>
              </w:rPr>
              <w:t xml:space="preserve">4.1 — Qu’est-ce qu’un cookie ?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19"/>
                <w:szCs w:val="19"/>
                <w:lang w:val="fr-FR"/>
              </w:rPr>
              <w:t xml:space="preserve">1 pt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Un petit fichier texte déposé sur l’appareil par un site web pour mémoriser des informations : préférences, session, traceurs.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Refuser « un virus » : un cookie ne s’exécute pas.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966"/>
        <w:gridCol w:w="1500"/>
      </w:tblGrid>
      <w:tr>
        <w:tc>
          <w:tcPr>
            <w:tcW w:type="dxa" w:w="89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9"/>
                <w:szCs w:val="19"/>
                <w:lang w:val="fr-FR"/>
              </w:rPr>
              <w:t xml:space="preserve">4.2 — Cookie du site et cookie tiers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19"/>
                <w:szCs w:val="19"/>
                <w:lang w:val="fr-FR"/>
              </w:rPr>
              <w:t xml:space="preserve">2 pts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Le cookie du site est déposé par le site visité : il mémorise les préférences et la session, et ne le quitte pas.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Le cookie tiers est déposé par un partenaire publicitaire extérieur. Présent sur de nombreux sites, il permet de suivre la navigation de l’un à l’autre et de construire un profil publicitaire.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1 pt pour la différence de domaine ou d’origine, 1 pt pour le suivi multi-sites.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966"/>
        <w:gridCol w:w="1500"/>
      </w:tblGrid>
      <w:tr>
        <w:tc>
          <w:tcPr>
            <w:tcW w:type="dxa" w:w="89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9"/>
                <w:szCs w:val="19"/>
                <w:lang w:val="fr-FR"/>
              </w:rPr>
              <w:t xml:space="preserve">4.3 — Après suppression des cookies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19"/>
                <w:szCs w:val="19"/>
                <w:lang w:val="fr-FR"/>
              </w:rPr>
              <w:t xml:space="preserve">1 pt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Le bandeau de consentement réapparaît, comme lors d’une première visite : le site a perdu la mémoire du choix précédent, qui était lui-même stocké dans un cookie.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966"/>
        <w:gridCol w:w="1500"/>
      </w:tblGrid>
      <w:tr>
        <w:tc>
          <w:tcPr>
            <w:tcW w:type="dxa" w:w="89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9"/>
                <w:szCs w:val="19"/>
                <w:lang w:val="fr-FR"/>
              </w:rPr>
              <w:t xml:space="preserve">5.1 — Trois informations des EXIF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19"/>
                <w:szCs w:val="19"/>
                <w:lang w:val="fr-FR"/>
              </w:rPr>
              <w:t xml:space="preserve">1,5 pt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Parmi : les coordonnées GPS du lieu de prise de vue, la date, l’heure, la marque et le modèle de l’appareil, la résolution, les réglages de prise de vue.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0,5 pt par information juste.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966"/>
        <w:gridCol w:w="1500"/>
      </w:tblGrid>
      <w:tr>
        <w:tc>
          <w:tcPr>
            <w:tcW w:type="dxa" w:w="89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9"/>
                <w:szCs w:val="19"/>
                <w:lang w:val="fr-FR"/>
              </w:rPr>
              <w:t xml:space="preserve">5.2 — IP ou photographie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19"/>
                <w:szCs w:val="19"/>
                <w:lang w:val="fr-FR"/>
              </w:rPr>
              <w:t xml:space="preserve">1,5 pt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La photographie, très nettement.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L’adresse IP situe le point de sortie du réseau, à plusieurs kilomètres, et elle est commune à toute une classe. Les coordonnées d’une photo viennent du capteur du téléphone : elles désignent un bâtiment.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0,5 pt pour la réponse, 1 pt pour la justification comparée.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966"/>
        <w:gridCol w:w="1500"/>
      </w:tblGrid>
      <w:tr>
        <w:tc>
          <w:tcPr>
            <w:tcW w:type="dxa" w:w="89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9"/>
                <w:szCs w:val="19"/>
                <w:lang w:val="fr-FR"/>
              </w:rPr>
              <w:t xml:space="preserve">6.1 — L’hallucination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19"/>
                <w:szCs w:val="19"/>
                <w:lang w:val="fr-FR"/>
              </w:rPr>
              <w:t xml:space="preserve">1,5 pt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Une erreur par laquelle l’IA invente une information fausse et la présente comme vraie, avec la même assurance qu’une information exacte.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Conséquence : il faut vérifier toute réponse auprès d’une autre source avant de l’utiliser.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0,75 pt pour la définition, 0,75 pt pour la conséquence.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966"/>
        <w:gridCol w:w="1500"/>
      </w:tblGrid>
      <w:tr>
        <w:tc>
          <w:tcPr>
            <w:tcW w:type="dxa" w:w="89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9"/>
                <w:szCs w:val="19"/>
                <w:lang w:val="fr-FR"/>
              </w:rPr>
              <w:t xml:space="preserve">6.2 — Le tableau ACTIF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19"/>
                <w:szCs w:val="19"/>
                <w:lang w:val="fr-FR"/>
              </w:rPr>
              <w:t xml:space="preserve">1 pt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Action  ·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C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Contexte  ·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T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Tonalité  ·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I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Identité  ·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F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Format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La ligne A est donnée en exemple. 0,25 pt par ligne complétée juste.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Les exemples de la troisième colonne sont libres : évaluer leur pertinence, pas leur formulation.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966"/>
        <w:gridCol w:w="1500"/>
      </w:tblGrid>
      <w:tr>
        <w:tc>
          <w:tcPr>
            <w:tcW w:type="dxa" w:w="89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9"/>
                <w:szCs w:val="19"/>
                <w:lang w:val="fr-FR"/>
              </w:rPr>
              <w:t xml:space="preserve">6.3 — Un prompt complet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19"/>
                <w:szCs w:val="19"/>
                <w:lang w:val="fr-FR"/>
              </w:rPr>
              <w:t xml:space="preserve">1,5 pt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Le prompt doit contenir les cinq éléments. Exemple : « Tu es mon professeur de Technologie. Je révise la séquence sur les données personnelles. Pose-moi dix questions de révision. Garde un ton simple. Présente-les sous forme de liste numérotée. »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0,3 pt par élément présent, arrondi à 1,5 pt au maximum.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64e3b"/>
                <w:sz w:val="18"/>
                <w:szCs w:val="18"/>
                <w:lang w:val="fr-FR"/>
              </w:rPr>
              <w:t xml:space="preserve">Ne pas exiger l’ordre de l’acronyme : l’ordre de rédaction commence par l’identité.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66"/>
        <w:gridCol w:w="3000"/>
      </w:tblGrid>
      <w:tr>
        <w:tc>
          <w:tcPr>
            <w:tcW w:type="dxa" w:w="7466"/>
            <w:gridSpan w:val="1"/>
            <w:tcBorders>
              <w:top w:val="single" w:color="0c1a2e" w:sz="4"/>
              <w:left w:val="single" w:color="0c1a2e" w:sz="4"/>
              <w:bottom w:val="single" w:color="0c1a2e" w:sz="4"/>
              <w:right w:val="single" w:color="0c1a2e" w:sz="4"/>
            </w:tcBorders>
            <w:shd w:fill="0c1a2e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0"/>
                <w:szCs w:val="20"/>
                <w:lang w:val="fr-FR"/>
              </w:rPr>
              <w:t xml:space="preserve">Grille de notation</w:t>
            </w:r>
          </w:p>
        </w:tc>
        <w:tc>
          <w:tcPr>
            <w:tcW w:type="dxa" w:w="3000"/>
            <w:gridSpan w:val="1"/>
            <w:tcBorders>
              <w:top w:val="single" w:color="0c1a2e" w:sz="4"/>
              <w:left w:val="single" w:color="0c1a2e" w:sz="4"/>
              <w:bottom w:val="single" w:color="0c1a2e" w:sz="4"/>
              <w:right w:val="single" w:color="0c1a2e" w:sz="4"/>
            </w:tcBorders>
            <w:shd w:fill="0c1a2e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0"/>
                <w:szCs w:val="20"/>
                <w:lang w:val="fr-FR"/>
              </w:rPr>
              <w:t xml:space="preserve">Note</w:t>
            </w:r>
          </w:p>
        </w:tc>
      </w:tr>
      <w:tr>
        <w:tc>
          <w:tcPr>
            <w:tcW w:type="dxa" w:w="7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18"/>
                <w:szCs w:val="18"/>
                <w:lang w:val="fr-FR"/>
              </w:rPr>
              <w:t xml:space="preserve">Exercice 1 — L’adresse IP</w:t>
            </w:r>
          </w:p>
        </w:tc>
        <w:tc>
          <w:tcPr>
            <w:tcW w:type="dxa" w:w="3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18"/>
                <w:szCs w:val="18"/>
                <w:lang w:val="fr-FR"/>
              </w:rPr>
              <w:t xml:space="preserve">/ 4</w:t>
            </w:r>
          </w:p>
        </w:tc>
      </w:tr>
      <w:tr>
        <w:tc>
          <w:tcPr>
            <w:tcW w:type="dxa" w:w="7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18"/>
                <w:szCs w:val="18"/>
                <w:lang w:val="fr-FR"/>
              </w:rPr>
              <w:t xml:space="preserve">Exercice 2 — Mon identité numérique</w:t>
            </w:r>
          </w:p>
        </w:tc>
        <w:tc>
          <w:tcPr>
            <w:tcW w:type="dxa" w:w="3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18"/>
                <w:szCs w:val="18"/>
                <w:lang w:val="fr-FR"/>
              </w:rPr>
              <w:t xml:space="preserve">/ 2</w:t>
            </w:r>
          </w:p>
        </w:tc>
      </w:tr>
      <w:tr>
        <w:tc>
          <w:tcPr>
            <w:tcW w:type="dxa" w:w="7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18"/>
                <w:szCs w:val="18"/>
                <w:lang w:val="fr-FR"/>
              </w:rPr>
              <w:t xml:space="preserve">Exercice 3 — Gratuit ne veut pas dire sans contrepartie</w:t>
            </w:r>
          </w:p>
        </w:tc>
        <w:tc>
          <w:tcPr>
            <w:tcW w:type="dxa" w:w="3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18"/>
                <w:szCs w:val="18"/>
                <w:lang w:val="fr-FR"/>
              </w:rPr>
              <w:t xml:space="preserve">/ 3</w:t>
            </w:r>
          </w:p>
        </w:tc>
      </w:tr>
      <w:tr>
        <w:tc>
          <w:tcPr>
            <w:tcW w:type="dxa" w:w="7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18"/>
                <w:szCs w:val="18"/>
                <w:lang w:val="fr-FR"/>
              </w:rPr>
              <w:t xml:space="preserve">Exercice 4 — Les cookies</w:t>
            </w:r>
          </w:p>
        </w:tc>
        <w:tc>
          <w:tcPr>
            <w:tcW w:type="dxa" w:w="3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18"/>
                <w:szCs w:val="18"/>
                <w:lang w:val="fr-FR"/>
              </w:rPr>
              <w:t xml:space="preserve">/ 4</w:t>
            </w:r>
          </w:p>
        </w:tc>
      </w:tr>
      <w:tr>
        <w:tc>
          <w:tcPr>
            <w:tcW w:type="dxa" w:w="7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18"/>
                <w:szCs w:val="18"/>
                <w:lang w:val="fr-FR"/>
              </w:rPr>
              <w:t xml:space="preserve">Exercice 5 — Les métadonnées d’une photographie</w:t>
            </w:r>
          </w:p>
        </w:tc>
        <w:tc>
          <w:tcPr>
            <w:tcW w:type="dxa" w:w="3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18"/>
                <w:szCs w:val="18"/>
                <w:lang w:val="fr-FR"/>
              </w:rPr>
              <w:t xml:space="preserve">/ 3</w:t>
            </w:r>
          </w:p>
        </w:tc>
      </w:tr>
      <w:tr>
        <w:tc>
          <w:tcPr>
            <w:tcW w:type="dxa" w:w="7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18"/>
                <w:szCs w:val="18"/>
                <w:lang w:val="fr-FR"/>
              </w:rPr>
              <w:t xml:space="preserve">Exercice 6 — L’intelligence artificielle générative</w:t>
            </w:r>
          </w:p>
        </w:tc>
        <w:tc>
          <w:tcPr>
            <w:tcW w:type="dxa" w:w="3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18"/>
                <w:szCs w:val="18"/>
                <w:lang w:val="fr-FR"/>
              </w:rPr>
              <w:t xml:space="preserve">/ 4</w:t>
            </w:r>
          </w:p>
        </w:tc>
      </w:tr>
      <w:tr>
        <w:tc>
          <w:tcPr>
            <w:tcW w:type="dxa" w:w="7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20"/>
                <w:szCs w:val="20"/>
                <w:lang w:val="fr-FR"/>
              </w:rPr>
              <w:t xml:space="preserve">TOTAL</w:t>
            </w:r>
          </w:p>
        </w:tc>
        <w:tc>
          <w:tcPr>
            <w:tcW w:type="dxa" w:w="3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22"/>
                <w:szCs w:val="22"/>
                <w:lang w:val="fr-FR"/>
              </w:rPr>
              <w:t xml:space="preserve">/ 20</w:t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8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4"/>
                <w:szCs w:val="24"/>
                <w:lang w:val="fr-FR"/>
              </w:rPr>
              <w:t xml:space="preserve">GRILLE D’ÉVALUATION PAR COMPÉTENCES</w:t>
            </w:r>
          </w:p>
          <w:p>
            <w:pPr>
              <w:spacing w:after="8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bae6fd"/>
                <w:sz w:val="19"/>
                <w:szCs w:val="19"/>
                <w:lang w:val="fr-FR"/>
              </w:rPr>
              <w:t xml:space="preserve">Internet et moi — 4e — Séquence complète</w:t>
            </w:r>
          </w:p>
        </w:tc>
      </w:tr>
    </w:tbl>
    <w:p>
      <w:pPr>
        <w:spacing w:after="120" w:before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noProof/>
          <w:color w:val="475569"/>
          <w:sz w:val="18"/>
          <w:szCs w:val="18"/>
          <w:lang w:val="fr-FR"/>
        </w:rPr>
        <w:t xml:space="preserve">NA : non atteint  ·  EA : partiellement atteint  ·  A : atteint  ·  D : dépassé.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266"/>
        <w:gridCol w:w="900"/>
        <w:gridCol w:w="900"/>
        <w:gridCol w:w="900"/>
        <w:gridCol w:w="900"/>
        <w:gridCol w:w="700"/>
      </w:tblGrid>
      <w:tr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7"/>
                <w:szCs w:val="17"/>
                <w:lang w:val="fr-FR"/>
              </w:rPr>
              <w:t xml:space="preserve">Séance</w:t>
            </w:r>
          </w:p>
        </w:tc>
        <w:tc>
          <w:tcPr>
            <w:tcW w:type="dxa" w:w="52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7"/>
                <w:szCs w:val="17"/>
                <w:lang w:val="fr-FR"/>
              </w:rPr>
              <w:t xml:space="preserve">Compétence évaluée</w:t>
            </w:r>
          </w:p>
        </w:tc>
        <w:tc>
          <w:tcPr>
            <w:tcW w:type="dxa" w:w="900"/>
            <w:gridSpan w:val="1"/>
            <w:tcBorders>
              <w:top w:val="single" w:color="dc2626" w:sz="4"/>
              <w:left w:val="single" w:color="dc2626" w:sz="4"/>
              <w:bottom w:val="single" w:color="dc2626" w:sz="4"/>
              <w:right w:val="single" w:color="dc2626" w:sz="4"/>
            </w:tcBorders>
            <w:shd w:fill="dc2626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NA</w:t>
            </w:r>
          </w:p>
        </w:tc>
        <w:tc>
          <w:tcPr>
            <w:tcW w:type="dxa" w:w="900"/>
            <w:gridSpan w:val="1"/>
            <w:tcBorders>
              <w:top w:val="single" w:color="fbbf24" w:sz="4"/>
              <w:left w:val="single" w:color="fbbf24" w:sz="4"/>
              <w:bottom w:val="single" w:color="fbbf24" w:sz="4"/>
              <w:right w:val="single" w:color="fbbf24" w:sz="4"/>
            </w:tcBorders>
            <w:shd w:fill="fbbf2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8350f"/>
                <w:sz w:val="17"/>
                <w:szCs w:val="17"/>
                <w:lang w:val="fr-FR"/>
              </w:rPr>
              <w:t xml:space="preserve">EA</w:t>
            </w:r>
          </w:p>
        </w:tc>
        <w:tc>
          <w:tcPr>
            <w:tcW w:type="dxa" w:w="900"/>
            <w:gridSpan w:val="1"/>
            <w:tcBorders>
              <w:top w:val="single" w:color="16a34a" w:sz="4"/>
              <w:left w:val="single" w:color="16a34a" w:sz="4"/>
              <w:bottom w:val="single" w:color="16a34a" w:sz="4"/>
              <w:right w:val="single" w:color="16a34a" w:sz="4"/>
            </w:tcBorders>
            <w:shd w:fill="16a34a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A</w:t>
            </w:r>
          </w:p>
        </w:tc>
        <w:tc>
          <w:tcPr>
            <w:tcW w:type="dxa" w:w="900"/>
            <w:gridSpan w:val="1"/>
            <w:tcBorders>
              <w:top w:val="single" w:color="86efac" w:sz="4"/>
              <w:left w:val="single" w:color="86efac" w:sz="4"/>
              <w:bottom w:val="single" w:color="86efac" w:sz="4"/>
              <w:right w:val="single" w:color="86efac" w:sz="4"/>
            </w:tcBorders>
            <w:shd w:fill="86efa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64e3b"/>
                <w:sz w:val="17"/>
                <w:szCs w:val="17"/>
                <w:lang w:val="fr-FR"/>
              </w:rPr>
              <w:t xml:space="preserve">D</w:t>
            </w:r>
          </w:p>
        </w:tc>
        <w:tc>
          <w:tcPr>
            <w:tcW w:type="dxa" w:w="7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7"/>
                <w:szCs w:val="17"/>
                <w:lang w:val="fr-FR"/>
              </w:rPr>
              <w:t xml:space="preserve">Obs.</w:t>
            </w:r>
          </w:p>
        </w:tc>
      </w:tr>
      <w:tr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0ea5e9"/>
                <w:sz w:val="17"/>
                <w:szCs w:val="17"/>
                <w:lang w:val="fr-FR"/>
              </w:rPr>
              <w:t xml:space="preserve">S1</w:t>
            </w:r>
          </w:p>
        </w:tc>
        <w:tc>
          <w:tcPr>
            <w:tcW w:type="dxa" w:w="52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18"/>
                <w:szCs w:val="18"/>
                <w:lang w:val="fr-FR"/>
              </w:rPr>
              <w:t xml:space="preserve">Distinguer les données que je partage volontairement de celles que je partage sans le savoir</w:t>
            </w:r>
          </w:p>
        </w:tc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0ea5e9"/>
                <w:sz w:val="17"/>
                <w:szCs w:val="17"/>
                <w:lang w:val="fr-FR"/>
              </w:rPr>
              <w:t xml:space="preserve">S1</w:t>
            </w:r>
          </w:p>
        </w:tc>
        <w:tc>
          <w:tcPr>
            <w:tcW w:type="dxa" w:w="52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18"/>
                <w:szCs w:val="18"/>
                <w:lang w:val="fr-FR"/>
              </w:rPr>
              <w:t xml:space="preserve">Expliquer ce que localise une adresse IP, et avec quelle précision</w:t>
            </w:r>
          </w:p>
        </w:tc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0ea5e9"/>
                <w:sz w:val="17"/>
                <w:szCs w:val="17"/>
                <w:lang w:val="fr-FR"/>
              </w:rPr>
              <w:t xml:space="preserve">S2</w:t>
            </w:r>
          </w:p>
        </w:tc>
        <w:tc>
          <w:tcPr>
            <w:tcW w:type="dxa" w:w="52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18"/>
                <w:szCs w:val="18"/>
                <w:lang w:val="fr-FR"/>
              </w:rPr>
              <w:t xml:space="preserve">Expliquer comment un service gratuit peut se financer, et reconnaître qu’il existe plusieurs modèles</w:t>
            </w:r>
          </w:p>
        </w:tc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0ea5e9"/>
                <w:sz w:val="17"/>
                <w:szCs w:val="17"/>
                <w:lang w:val="fr-FR"/>
              </w:rPr>
              <w:t xml:space="preserve">S2</w:t>
            </w:r>
          </w:p>
        </w:tc>
        <w:tc>
          <w:tcPr>
            <w:tcW w:type="dxa" w:w="52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18"/>
                <w:szCs w:val="18"/>
                <w:lang w:val="fr-FR"/>
              </w:rPr>
              <w:t xml:space="preserve">Distinguer un cookie déposé par le site d’un cookie tiers, et dire ce que ce dernier permet</w:t>
            </w:r>
          </w:p>
        </w:tc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0ea5e9"/>
                <w:sz w:val="17"/>
                <w:szCs w:val="17"/>
                <w:lang w:val="fr-FR"/>
              </w:rPr>
              <w:t xml:space="preserve">S2</w:t>
            </w:r>
          </w:p>
        </w:tc>
        <w:tc>
          <w:tcPr>
            <w:tcW w:type="dxa" w:w="52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18"/>
                <w:szCs w:val="18"/>
                <w:lang w:val="fr-FR"/>
              </w:rPr>
              <w:t xml:space="preserve">Identifier les métadonnées d’une photographie et le risque lié à son partage</w:t>
            </w:r>
          </w:p>
        </w:tc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0ea5e9"/>
                <w:sz w:val="17"/>
                <w:szCs w:val="17"/>
                <w:lang w:val="fr-FR"/>
              </w:rPr>
              <w:t xml:space="preserve">S3</w:t>
            </w:r>
          </w:p>
        </w:tc>
        <w:tc>
          <w:tcPr>
            <w:tcW w:type="dxa" w:w="52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18"/>
                <w:szCs w:val="18"/>
                <w:lang w:val="fr-FR"/>
              </w:rPr>
              <w:t xml:space="preserve">Construire un prompt structuré et vérifier la réponse obtenue avant de l’utiliser</w:t>
            </w:r>
          </w:p>
        </w:tc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17"/>
                <w:szCs w:val="17"/>
                <w:lang w:val="fr-FR"/>
              </w:rPr>
              <w:t xml:space="preserve">Toutes</w:t>
            </w:r>
          </w:p>
        </w:tc>
        <w:tc>
          <w:tcPr>
            <w:tcW w:type="dxa" w:w="52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18"/>
                <w:szCs w:val="18"/>
                <w:lang w:val="fr-FR"/>
              </w:rPr>
              <w:t xml:space="preserve">Utiliser le vocabulaire technique de la séquence à l’écrit</w:t>
            </w:r>
          </w:p>
        </w:tc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1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9"/>
                <w:szCs w:val="19"/>
                <w:lang w:val="fr-FR"/>
              </w:rPr>
              <w:t xml:space="preserve">Appréciation générale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noProof/>
        <w:color w:val="94a3b8"/>
        <w:sz w:val="16"/>
        <w:szCs w:val="16"/>
        <w:lang w:val="fr-FR"/>
      </w:rPr>
      <w:t xml:space="preserve">monprofdetechnologie.fr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155"/>
        <w:sz w:val="20"/>
        <w:szCs w:val="20"/>
        <w:lang w:val="fr-FR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2026-10-02T02:28:51.248Z</dcterms:created>
  <dcterms:modified xsi:type="dcterms:W3CDTF">2026-10-02T02:28:51.248Z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