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16"/>
                <w:szCs w:val="16"/>
                <w:lang w:val="fr-FR"/>
              </w:rPr>
              <w:t xml:space="preserve">INTERNET ET MOI — 4e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Suis-je référencé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bae6fd"/>
                <w:sz w:val="18"/>
                <w:szCs w:val="18"/>
                <w:lang w:val="fr-FR"/>
              </w:rPr>
              <w:t xml:space="preserve">Séance 1 / 3 — Identité numérique &amp; adresse IP · ~1h30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c>
          <w:tcPr>
            <w:tcW w:type="dxa" w:w="4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Nom et prénom :</w:t>
            </w:r>
          </w:p>
        </w:tc>
        <w:tc>
          <w:tcPr>
            <w:tcW w:type="dxa" w:w="3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Équipe :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Classe :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7"/>
                <w:szCs w:val="17"/>
                <w:lang w:val="fr-FR"/>
              </w:rPr>
              <w:t xml:space="preserve">Date :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bae6fd" w:sz="4"/>
              <w:left w:val="single" w:color="bae6fd" w:sz="4"/>
              <w:bottom w:val="single" w:color="bae6fd" w:sz="4"/>
              <w:right w:val="single" w:color="bae6fd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9"/>
                <w:szCs w:val="19"/>
                <w:lang w:val="fr-FR"/>
              </w:rPr>
              <w:t xml:space="preserve">Situation déclenchante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Un voyant qui connaît vos secrets... sans vous avoir jamais rencontré.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075985"/>
                <w:sz w:val="17"/>
                <w:szCs w:val="17"/>
                <w:lang w:val="fr-FR"/>
              </w:rPr>
              <w:t xml:space="preserve">Et toi — qu’est-ce qu’on pourrait trouver sur toi en 30 secondes sur Internet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75985"/>
                <w:sz w:val="18"/>
                <w:szCs w:val="18"/>
                <w:lang w:val="fr-FR"/>
              </w:rPr>
              <w:t xml:space="preserve">□  J’ai regardé la vidéo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Lexique — Les mots clés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Ces mots vont revenir tout au long de l’activité. Lis-les avant de commencer !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6"/>
        <w:gridCol w:w="2617"/>
        <w:gridCol w:w="2616"/>
        <w:gridCol w:w="2617"/>
      </w:tblGrid>
      <w:tr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Donnée personnelle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Toute information permettant d’identifier une personne : nom, photo, adresse IP, localisation...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Identité numérique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L’ensemble des traces laissées par une personne sur Internet, volontairement ou non.</w:t>
            </w:r>
          </w:p>
        </w:tc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Adresse IP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Identifiant unique attribué à chaque appareil connecté à Internet (ex. : 203.116.10.4).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Géolocalisation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Technique permettant de situer la position géographique d’un appareil via son adresse IP.</w:t>
            </w:r>
          </w:p>
        </w:tc>
      </w:tr>
      <w:tr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RGPD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Règlement Général sur la Protection des Données — loi européenne qui protège tes données personnelles.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7"/>
                <w:szCs w:val="17"/>
                <w:lang w:val="fr-FR"/>
              </w:rPr>
              <w:t xml:space="preserve">Déréférencement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475569"/>
                <w:sz w:val="15"/>
                <w:szCs w:val="15"/>
                <w:lang w:val="fr-FR"/>
              </w:rPr>
              <w:t xml:space="preserve">Droit de demander à un moteur de recherche de supprimer des résultats associés à ton nom (CNIL).</w:t>
            </w:r>
          </w:p>
        </w:tc>
        <w:tc>
          <w:tcPr>
            <w:tcW w:type="dxa" w:w="261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6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Travail à faire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①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Regarde la vidéo et réponds aux questions sur ton identité en ligne</w:t>
            </w:r>
          </w:p>
        </w:tc>
      </w:tr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②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Explore et géolocalise ton adresse IP avec les outils proposés</w:t>
            </w:r>
          </w:p>
        </w:tc>
      </w:tr>
      <w:tr>
        <w:tc>
          <w:tcPr>
            <w:tcW w:type="dxa" w:w="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ea5e9"/>
                <w:sz w:val="22"/>
                <w:szCs w:val="22"/>
                <w:lang w:val="fr-FR"/>
              </w:rPr>
              <w:t xml:space="preserve">③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Rédige ta trace écrite, sauvegarde et valide tes connaissances avec le quiz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1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Partie 1 — Mon identité numérique  ·  20 min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Identifier et appliquer les règles pour un usage raisonné des environnements numériques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① Après la vidéo : explique comment le voyant a pu accéder aux données.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② Coche les catégories de données que tu penses avoir sur Internet.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③ Googlise-toi avec les outils proposés et rédige une conclusion.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1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Après avoir regardé la vidéo — comment a-t-il pu accéder à ces données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Selon toi, lesquelles de ces catégories sont présentes sur Internet à ton sujet ?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Coche OUI ou NON pour chaque catégorie.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6"/>
        <w:gridCol w:w="1500"/>
        <w:gridCol w:w="1500"/>
      </w:tblGrid>
      <w:tr>
        <w:tc>
          <w:tcPr>
            <w:tcW w:type="dxa" w:w="74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Catégorie de données</w:t>
            </w:r>
          </w:p>
        </w:tc>
        <w:tc>
          <w:tcPr>
            <w:tcW w:type="dxa" w:w="15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OUI</w:t>
            </w:r>
          </w:p>
        </w:tc>
        <w:tc>
          <w:tcPr>
            <w:tcW w:type="dxa" w:w="15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NON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Mon identité (photo, nom, adresse)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Mon mail, contacts, historique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Mes habitudes, mes RDV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Ma famille, mes proches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Ma position, mes trajets habituels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Mes hobbies, sport, musique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Mes magasins préférés, achats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  <w:tr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Mes abonnements (Netflix, YouTube...)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334155"/>
                <w:sz w:val="20"/>
                <w:szCs w:val="20"/>
                <w:lang w:val="fr-FR"/>
              </w:rPr>
              <w:t xml:space="preserve">□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Vérifions ! — Googlise-toi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Tape « Prénom Nom » avec guillemets sur ces moteurs de recherche, et coche ceux que tu as essayés :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Google        □  DuckDuckGo        □  iDCrawl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de68a" w:sz="4"/>
              <w:left w:val="single" w:color="fde68a" w:sz="4"/>
              <w:bottom w:val="single" w:color="fde68a" w:sz="4"/>
              <w:right w:val="single" w:color="fde68a" w:sz="4"/>
            </w:tcBorders>
            <w:shd w:fill="fffbeb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8350f"/>
                <w:sz w:val="17"/>
                <w:szCs w:val="17"/>
                <w:lang w:val="fr-FR"/>
              </w:rPr>
              <w:t xml:space="preserve">Tu ne trouves rien sur toi ? C’est plutôt bon signe !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78350f"/>
                <w:sz w:val="17"/>
                <w:szCs w:val="17"/>
                <w:lang w:val="fr-FR"/>
              </w:rPr>
              <w:t xml:space="preserve">Fais alors la recherche sur une personnalité de ton choix (chanteur, sportif, youtubeur) et note ce que tu trouves.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78350f"/>
                <w:sz w:val="17"/>
                <w:szCs w:val="17"/>
                <w:lang w:val="fr-FR"/>
              </w:rPr>
              <w:t xml:space="preserve">Droit au déréférencement : tu peux demander à un moteur de supprimer des résultats associés à ton nom (cnil.fr).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Rédige ta conclusion :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ce que j’ai trouvé sur moi en ligne.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2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Partie 2 — Mon adresse IP  ·  30 min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Décrire et analyser la structuration d’une table de données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① Indique quelle information tu partages obligatoirement en te connectant à Internet.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② Note ton adresse IP avec whatismyip, puis convertis-la en décimal.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③ Recherche ta localisation dans le fichier CSV en suivant le tutoriel.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④ Vérifie la géolocalisation sur mon-adresse-ip.fr.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4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En te connectant à Internet, tu partages obligatoirement une information — laquelle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Note ton adresse IP actuelle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075985"/>
                <w:sz w:val="18"/>
                <w:szCs w:val="18"/>
                <w:lang w:val="fr-FR"/>
              </w:rPr>
              <w:t xml:space="preserve">Mon adresse IP</w:t>
            </w:r>
          </w:p>
        </w:tc>
        <w:tc>
          <w:tcPr>
            <w:tcW w:type="dxa" w:w="7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75985"/>
          <w:sz w:val="20"/>
          <w:szCs w:val="20"/>
          <w:lang w:val="fr-FR"/>
        </w:rPr>
        <w:t xml:space="preserve">Question 5 — Convertis ton IP en décimal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Reporte les 4 parties de ton adresse IP (A.B.C.D), fais le calcul, puis note le résultat.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475569"/>
          <w:sz w:val="18"/>
          <w:szCs w:val="18"/>
          <w:lang w:val="fr-FR"/>
        </w:rPr>
        <w:t xml:space="preserve">Pourquoi ? Le fichier CSV stocke les adresses IP sous forme de nombres décimaux. Sans cette conversion, impossible de retrouver ta ligne parmi les 30 000 !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100"/>
        <w:gridCol w:w="1900"/>
        <w:gridCol w:w="1700"/>
        <w:gridCol w:w="2366"/>
      </w:tblGrid>
      <w:tr>
        <w:tc>
          <w:tcPr>
            <w:tcW w:type="dxa" w:w="24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A</w:t>
            </w:r>
          </w:p>
        </w:tc>
        <w:tc>
          <w:tcPr>
            <w:tcW w:type="dxa" w:w="21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B</w:t>
            </w:r>
          </w:p>
        </w:tc>
        <w:tc>
          <w:tcPr>
            <w:tcW w:type="dxa" w:w="1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C</w:t>
            </w:r>
          </w:p>
        </w:tc>
        <w:tc>
          <w:tcPr>
            <w:tcW w:type="dxa" w:w="1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D</w:t>
            </w:r>
          </w:p>
        </w:tc>
        <w:tc>
          <w:tcPr>
            <w:tcW w:type="dxa" w:w="23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Valeur décimale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64748b"/>
                <w:sz w:val="15"/>
                <w:szCs w:val="15"/>
                <w:lang w:val="fr-FR"/>
              </w:rPr>
              <w:t xml:space="preserve">× 16 777 216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64748b"/>
                <w:sz w:val="15"/>
                <w:szCs w:val="15"/>
                <w:lang w:val="fr-FR"/>
              </w:rPr>
              <w:t xml:space="preserve">× 65 536</w:t>
            </w:r>
          </w:p>
        </w:tc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64748b"/>
                <w:sz w:val="15"/>
                <w:szCs w:val="15"/>
                <w:lang w:val="fr-FR"/>
              </w:rPr>
              <w:t xml:space="preserve">× 256</w:t>
            </w:r>
          </w:p>
        </w:tc>
        <w:tc>
          <w:tcPr>
            <w:tcW w:type="dxa" w:w="1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64748b"/>
                <w:sz w:val="15"/>
                <w:szCs w:val="15"/>
                <w:lang w:val="fr-FR"/>
              </w:rPr>
              <w:t xml:space="preserve">× 1</w:t>
            </w:r>
          </w:p>
        </w:tc>
        <w:tc>
          <w:tcPr>
            <w:tcW w:type="dxa" w:w="23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5"/>
                <w:szCs w:val="15"/>
                <w:lang w:val="fr-FR"/>
              </w:rPr>
              <w:t xml:space="preserve">=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9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7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23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0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/>
          <w:color w:val="64748b"/>
          <w:sz w:val="16"/>
          <w:szCs w:val="16"/>
          <w:lang w:val="fr-FR"/>
        </w:rPr>
        <w:t xml:space="preserve">Exemple : 116.14.20.5 → 116×16 777 216 + 14×65 536 + 20×256 + 5 = 1 947 115 525</w:t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075985"/>
          <w:sz w:val="20"/>
          <w:szCs w:val="20"/>
          <w:lang w:val="fr-FR"/>
        </w:rPr>
        <w:t xml:space="preserve">Retrouver son IP dans le fichier iplocation.csv (30 000 lignes !)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8866"/>
      </w:tblGrid>
      <w:tr>
        <w:tc>
          <w:tcPr>
            <w:tcW w:type="dxa" w:w="1600"/>
            <w:gridSpan w:val="1"/>
            <w:tcBorders>
              <w:top w:val="single" w:color="075985" w:sz="4"/>
              <w:left w:val="single" w:color="075985" w:sz="4"/>
              <w:bottom w:val="single" w:color="075985" w:sz="4"/>
              <w:right w:val="single" w:color="075985" w:sz="4"/>
            </w:tcBorders>
            <w:shd w:fill="07598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Étape A</w:t>
            </w:r>
          </w:p>
        </w:tc>
        <w:tc>
          <w:tcPr>
            <w:tcW w:type="dxa" w:w="8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7"/>
                <w:szCs w:val="17"/>
                <w:lang w:val="fr-FR"/>
              </w:rPr>
              <w:t xml:space="preserve">Séparer les colonnes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64748b"/>
                <w:sz w:val="16"/>
                <w:szCs w:val="16"/>
                <w:lang w:val="fr-FR"/>
              </w:rPr>
              <w:t xml:space="preserve">Excel : sélectionne la colonne A → onglet Données → Convertir → Suivant → cocher Virgule → Terminer.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64748b"/>
                <w:sz w:val="16"/>
                <w:szCs w:val="16"/>
                <w:lang w:val="fr-FR"/>
              </w:rPr>
              <w:t xml:space="preserve">LibreOffice Calc : la fenêtre Import de texte s’ouvre à l’ouverture du fichier → coche Virgule → OK.</w:t>
            </w:r>
          </w:p>
        </w:tc>
      </w:tr>
      <w:tr>
        <w:tc>
          <w:tcPr>
            <w:tcW w:type="dxa" w:w="1600"/>
            <w:gridSpan w:val="1"/>
            <w:tcBorders>
              <w:top w:val="single" w:color="075985" w:sz="4"/>
              <w:left w:val="single" w:color="075985" w:sz="4"/>
              <w:bottom w:val="single" w:color="075985" w:sz="4"/>
              <w:right w:val="single" w:color="075985" w:sz="4"/>
            </w:tcBorders>
            <w:shd w:fill="07598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Étape B</w:t>
            </w:r>
          </w:p>
        </w:tc>
        <w:tc>
          <w:tcPr>
            <w:tcW w:type="dxa" w:w="8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17"/>
                <w:szCs w:val="17"/>
                <w:lang w:val="fr-FR"/>
              </w:rPr>
              <w:t xml:space="preserve">Filtrer les données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/>
                <w:color w:val="64748b"/>
                <w:sz w:val="16"/>
                <w:szCs w:val="16"/>
                <w:lang w:val="fr-FR"/>
              </w:rPr>
              <w:t xml:space="preserve">Sélectionne les colonnes A et B → Données → Filtre.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6"/>
                <w:szCs w:val="16"/>
                <w:lang w:val="fr-FR"/>
              </w:rPr>
              <w:t xml:space="preserve">Colonne A : inférieur à ton IP décimale. Colonne B : supérieur à ton IP décimale. Une seule ligne reste.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Dans le CSV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Où se situe le routeur qui t’a fourni ton IP ? Quelle erreur de précision estimes-tu, en km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Question 6 —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20"/>
          <w:szCs w:val="20"/>
          <w:lang w:val="fr-FR"/>
        </w:rPr>
        <w:t xml:space="preserve"> Vérifie sur mon-adresse-ip.fr. Compare la localisation trouvée dans le CSV avec celle du site. Sont-elles identiques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c>
          <w:tcPr>
            <w:tcW w:type="dxa" w:w="7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4"/>
                <w:szCs w:val="24"/>
                <w:lang w:val="fr-FR"/>
              </w:rPr>
              <w:t xml:space="preserve">3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0f9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293b"/>
                <w:sz w:val="22"/>
                <w:szCs w:val="22"/>
                <w:lang w:val="fr-FR"/>
              </w:rPr>
              <w:t xml:space="preserve">Ma trace écrite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À rédiger seul, avec des phrases complètes</w:t>
            </w:r>
          </w:p>
        </w:tc>
      </w:tr>
    </w:tbl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1.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Comment le voyant a-t-il pu trouver autant d’informations sur les personnes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2.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Qu’as-tu trouvé en te googlisant ? As-tu été surpris(e) par les résultats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3.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Quelle information partages-tu automatiquement à chaque connexion Internet ? À quoi sert-elle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4.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Quelle est ton adresse IP actuelle ? Quelle est sa valeur en nombre décimal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5.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D’après le fichier CSV, où se situe le routeur qui t’a fourni ton IP ? À quelle distance de ta position réelle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70" w:before="140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0ea5e9"/>
          <w:sz w:val="20"/>
          <w:szCs w:val="20"/>
          <w:lang w:val="fr-FR"/>
        </w:rPr>
        <w:t xml:space="preserve">6.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Peut-on localiser précisément quelqu’un grâce à son adresse IP ? Explique en t’appuyant sur ce que tu as observé.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shd w:fill="FFFFFF" w:val="clear"/>
            <w:tcMar>
              <w:top w:type="dxa" w:w="40"/>
              <w:left w:type="dxa" w:w="110"/>
              <w:bottom w:type="dxa" w:w="4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1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1"/>
                <w:szCs w:val="21"/>
                <w:lang w:val="fr-FR"/>
              </w:rPr>
              <w:t xml:space="preserve">J’ai réussi si...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J’ai pris conscience qu’il peut y avoir des traces de mon usage d’Internet accessibles à tous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comprends qu’une adresse IP localise un routeur, pas directement une personne — avec une marge en km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sais retrouver une information dans un fichier de 30 000 lignes grâce aux filtres numériques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□   Je distingue les données partagées volontairement (réseaux sociaux) et involontairement (adresse IP)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6"/>
        <w:szCs w:val="16"/>
        <w:lang w:val="fr-FR"/>
      </w:rPr>
      <w:t xml:space="preserve">monprofdetechnologie.fr  --  Internet et moi 4e  --  Séance 1 : Suis-je référencé ?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5b5f9ec8e167639e35bb6305e04923761020d7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2026-10-02T03:13:39.051Z</dcterms:created>
  <dcterms:modified xsi:type="dcterms:W3CDTF">2026-10-02T03:13:39.051Z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