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4338CA"/>
          <w:sz w:val="18"/>
          <w:szCs w:val="18"/>
        </w:rPr>
        <w:t xml:space="preserve">TECHNOLOGIE · CYCLE 4 · PROGRAMME 2026</w:t>
      </w:r>
    </w:p>
    <w:p>
      <w:pPr>
        <w:pStyle w:val="Title"/>
        <w:spacing w:after="120"/>
      </w:pPr>
      <w:r>
        <w:rPr>
          <w:rFonts w:ascii="Calibri" w:cs="Calibri" w:eastAsia="Calibri" w:hAnsi="Calibri"/>
        </w:rPr>
        <w:t xml:space="preserve">Progression annuelle de la 5e à la 3e</w:t>
      </w:r>
    </w:p>
    <w:p>
      <w:pPr>
        <w:spacing w:after="200" w:before="0"/>
      </w:pPr>
      <w:r>
        <w:rPr>
          <w:rFonts w:ascii="Calibri" w:cs="Calibri" w:eastAsia="Calibri" w:hAnsi="Calibri"/>
          <w:color w:val="475569"/>
          <w:sz w:val="21"/>
          <w:szCs w:val="21"/>
        </w:rPr>
        <w:t xml:space="preserve">Des séances pour toute l'année : les 3 thèmes et les 9 compétences du programme sont travaillés. Pour chaque séance, les compétences officielles travaillées sont citées mot pour mot, d'après le programme de technologie du cycle 4. Cette progression est celle utilisée en classe ; elle n'a rien d'officiel et se réagence librement : le document est modifiable.</w:t>
      </w:r>
    </w:p>
    <w:p>
      <w:pPr>
        <w:spacing w:after="240" w:before="0"/>
      </w:pPr>
      <w:r>
        <w:rPr>
          <w:rFonts w:ascii="Calibri" w:cs="Calibri" w:eastAsia="Calibri" w:hAnsi="Calibri"/>
          <w:i/>
          <w:iCs/>
          <w:color w:val="64748B"/>
          <w:sz w:val="19"/>
          <w:szCs w:val="19"/>
        </w:rPr>
        <w:t xml:space="preserve">Ressources en ligne : monprofdetechnologie.fr. Les séances marquées « accès libre » peuvent être essayées sans abonnement.</w:t>
      </w:r>
    </w:p>
    <w:p>
      <w:pPr>
        <w:pStyle w:val="Heading1"/>
      </w:pPr>
      <w:r>
        <w:rPr>
          <w:rFonts w:ascii="Calibri" w:cs="Calibri" w:eastAsia="Calibri" w:hAnsi="Calibri"/>
        </w:rPr>
        <w:t xml:space="preserve">Les 3 thèmes et les 9 compétences de fin de cycle</w:t>
      </w:r>
    </w:p>
    <w:p>
      <w:pPr>
        <w:spacing w:after="80" w:before="120"/>
      </w:pPr>
      <w:r>
        <w:rPr>
          <w:rFonts w:ascii="Calibri" w:cs="Calibri" w:eastAsia="Calibri" w:hAnsi="Calibri"/>
          <w:b/>
          <w:bCs/>
          <w:color w:val="312E81"/>
          <w:sz w:val="21"/>
          <w:szCs w:val="21"/>
        </w:rPr>
        <w:t xml:space="preserve">Thème 1 · Les objets et les systèmes techniques : leurs usages et leurs interactions à découvrir et à analyser</w:t>
      </w:r>
    </w:p>
    <w:p>
      <w:pPr>
        <w:spacing w:after="60"/>
        <w:ind w:left="360"/>
      </w:pPr>
      <w:r>
        <w:rPr>
          <w:rFonts w:ascii="Calibri" w:cs="Calibri" w:eastAsia="Calibri" w:hAnsi="Calibri"/>
          <w:b/>
          <w:bCs/>
          <w:color w:val="4338CA"/>
          <w:sz w:val="20"/>
          <w:szCs w:val="20"/>
        </w:rPr>
        <w:t xml:space="preserve">1.  </w:t>
      </w:r>
      <w:r>
        <w:rPr>
          <w:rFonts w:ascii="Calibri" w:cs="Calibri" w:eastAsia="Calibri" w:hAnsi="Calibri"/>
          <w:color w:val="334155"/>
          <w:sz w:val="20"/>
          <w:szCs w:val="20"/>
        </w:rPr>
        <w:t xml:space="preserve">Décrire les liens entre usages et évolutions technologiques des objets et des systèmes techniques</w:t>
      </w:r>
    </w:p>
    <w:p>
      <w:pPr>
        <w:spacing w:after="60"/>
        <w:ind w:left="360"/>
      </w:pPr>
      <w:r>
        <w:rPr>
          <w:rFonts w:ascii="Calibri" w:cs="Calibri" w:eastAsia="Calibri" w:hAnsi="Calibri"/>
          <w:b/>
          <w:bCs/>
          <w:color w:val="4338CA"/>
          <w:sz w:val="20"/>
          <w:szCs w:val="20"/>
        </w:rPr>
        <w:t xml:space="preserve">2.  </w:t>
      </w:r>
      <w:r>
        <w:rPr>
          <w:rFonts w:ascii="Calibri" w:cs="Calibri" w:eastAsia="Calibri" w:hAnsi="Calibri"/>
          <w:color w:val="334155"/>
          <w:sz w:val="20"/>
          <w:szCs w:val="20"/>
        </w:rPr>
        <w:t xml:space="preserve">Décrire les interactions entre un objet ou un système technique, son environnement et les utilisateurs</w:t>
      </w:r>
    </w:p>
    <w:p>
      <w:pPr>
        <w:spacing w:after="60"/>
        <w:ind w:left="360"/>
      </w:pPr>
      <w:r>
        <w:rPr>
          <w:rFonts w:ascii="Calibri" w:cs="Calibri" w:eastAsia="Calibri" w:hAnsi="Calibri"/>
          <w:b/>
          <w:bCs/>
          <w:color w:val="4338CA"/>
          <w:sz w:val="20"/>
          <w:szCs w:val="20"/>
        </w:rPr>
        <w:t xml:space="preserve">3.  </w:t>
      </w:r>
      <w:r>
        <w:rPr>
          <w:rFonts w:ascii="Calibri" w:cs="Calibri" w:eastAsia="Calibri" w:hAnsi="Calibri"/>
          <w:color w:val="334155"/>
          <w:sz w:val="20"/>
          <w:szCs w:val="20"/>
        </w:rPr>
        <w:t xml:space="preserve">Caractériser et choisir un objet ou un système technique selon différents critères</w:t>
      </w:r>
    </w:p>
    <w:p>
      <w:pPr>
        <w:spacing w:after="80" w:before="120"/>
      </w:pPr>
      <w:r>
        <w:rPr>
          <w:rFonts w:ascii="Calibri" w:cs="Calibri" w:eastAsia="Calibri" w:hAnsi="Calibri"/>
          <w:b/>
          <w:bCs/>
          <w:color w:val="312E81"/>
          <w:sz w:val="21"/>
          <w:szCs w:val="21"/>
        </w:rPr>
        <w:t xml:space="preserve">Thème 2 · Structure, fonctionnement, comportement : des objets et des systèmes techniques à comprendre</w:t>
      </w:r>
    </w:p>
    <w:p>
      <w:pPr>
        <w:spacing w:after="60"/>
        <w:ind w:left="360"/>
      </w:pPr>
      <w:r>
        <w:rPr>
          <w:rFonts w:ascii="Calibri" w:cs="Calibri" w:eastAsia="Calibri" w:hAnsi="Calibri"/>
          <w:b/>
          <w:bCs/>
          <w:color w:val="4338CA"/>
          <w:sz w:val="20"/>
          <w:szCs w:val="20"/>
        </w:rPr>
        <w:t xml:space="preserve">4.  </w:t>
      </w:r>
      <w:r>
        <w:rPr>
          <w:rFonts w:ascii="Calibri" w:cs="Calibri" w:eastAsia="Calibri" w:hAnsi="Calibri"/>
          <w:color w:val="334155"/>
          <w:sz w:val="20"/>
          <w:szCs w:val="20"/>
        </w:rPr>
        <w:t xml:space="preserve">Décrire et caractériser l'organisation interne d'un objet ou d'un système technique et ses échanges avec son environnement (énergies, données)</w:t>
      </w:r>
    </w:p>
    <w:p>
      <w:pPr>
        <w:spacing w:after="60"/>
        <w:ind w:left="360"/>
      </w:pPr>
      <w:r>
        <w:rPr>
          <w:rFonts w:ascii="Calibri" w:cs="Calibri" w:eastAsia="Calibri" w:hAnsi="Calibri"/>
          <w:b/>
          <w:bCs/>
          <w:color w:val="4338CA"/>
          <w:sz w:val="20"/>
          <w:szCs w:val="20"/>
        </w:rPr>
        <w:t xml:space="preserve">5.  </w:t>
      </w:r>
      <w:r>
        <w:rPr>
          <w:rFonts w:ascii="Calibri" w:cs="Calibri" w:eastAsia="Calibri" w:hAnsi="Calibri"/>
          <w:color w:val="334155"/>
          <w:sz w:val="20"/>
          <w:szCs w:val="20"/>
        </w:rPr>
        <w:t xml:space="preserve">Identifier un dysfonctionnement d'un objet technique et y remédier</w:t>
      </w:r>
    </w:p>
    <w:p>
      <w:pPr>
        <w:spacing w:after="60"/>
        <w:ind w:left="360"/>
      </w:pPr>
      <w:r>
        <w:rPr>
          <w:rFonts w:ascii="Calibri" w:cs="Calibri" w:eastAsia="Calibri" w:hAnsi="Calibri"/>
          <w:b/>
          <w:bCs/>
          <w:color w:val="4338CA"/>
          <w:sz w:val="20"/>
          <w:szCs w:val="20"/>
        </w:rPr>
        <w:t xml:space="preserve">6.  </w:t>
      </w:r>
      <w:r>
        <w:rPr>
          <w:rFonts w:ascii="Calibri" w:cs="Calibri" w:eastAsia="Calibri" w:hAnsi="Calibri"/>
          <w:color w:val="334155"/>
          <w:sz w:val="20"/>
          <w:szCs w:val="20"/>
        </w:rPr>
        <w:t xml:space="preserve">Comprendre et modifier un programme associé à une fonctionnalité d'un objet ou d'un système technique</w:t>
      </w:r>
    </w:p>
    <w:p>
      <w:pPr>
        <w:spacing w:after="80" w:before="120"/>
      </w:pPr>
      <w:r>
        <w:rPr>
          <w:rFonts w:ascii="Calibri" w:cs="Calibri" w:eastAsia="Calibri" w:hAnsi="Calibri"/>
          <w:b/>
          <w:bCs/>
          <w:color w:val="312E81"/>
          <w:sz w:val="21"/>
          <w:szCs w:val="21"/>
        </w:rPr>
        <w:t xml:space="preserve">Thème 3 · Création, conception, réalisation, innovations : des objets à concevoir et à réaliser</w:t>
      </w:r>
    </w:p>
    <w:p>
      <w:pPr>
        <w:spacing w:after="60"/>
        <w:ind w:left="360"/>
      </w:pPr>
      <w:r>
        <w:rPr>
          <w:rFonts w:ascii="Calibri" w:cs="Calibri" w:eastAsia="Calibri" w:hAnsi="Calibri"/>
          <w:b/>
          <w:bCs/>
          <w:color w:val="4338CA"/>
          <w:sz w:val="20"/>
          <w:szCs w:val="20"/>
        </w:rPr>
        <w:t xml:space="preserve">7.  </w:t>
      </w:r>
      <w:r>
        <w:rPr>
          <w:rFonts w:ascii="Calibri" w:cs="Calibri" w:eastAsia="Calibri" w:hAnsi="Calibri"/>
          <w:color w:val="334155"/>
          <w:sz w:val="20"/>
          <w:szCs w:val="20"/>
        </w:rPr>
        <w:t xml:space="preserve">Imaginer, concevoir et réaliser une ou des solutions en réponse à un besoin, à des exigences (de développement durable, par exemple) ou à la nécessité d'améliorations dans une démarche de créativité</w:t>
      </w:r>
    </w:p>
    <w:p>
      <w:pPr>
        <w:spacing w:after="60"/>
        <w:ind w:left="360"/>
      </w:pPr>
      <w:r>
        <w:rPr>
          <w:rFonts w:ascii="Calibri" w:cs="Calibri" w:eastAsia="Calibri" w:hAnsi="Calibri"/>
          <w:b/>
          <w:bCs/>
          <w:color w:val="4338CA"/>
          <w:sz w:val="20"/>
          <w:szCs w:val="20"/>
        </w:rPr>
        <w:t xml:space="preserve">8.  </w:t>
      </w:r>
      <w:r>
        <w:rPr>
          <w:rFonts w:ascii="Calibri" w:cs="Calibri" w:eastAsia="Calibri" w:hAnsi="Calibri"/>
          <w:color w:val="334155"/>
          <w:sz w:val="20"/>
          <w:szCs w:val="20"/>
        </w:rPr>
        <w:t xml:space="preserve">Valider les solutions techniques par des simulations ou par des protocoles de tests</w:t>
      </w:r>
    </w:p>
    <w:p>
      <w:pPr>
        <w:spacing w:after="60"/>
        <w:ind w:left="360"/>
      </w:pPr>
      <w:r>
        <w:rPr>
          <w:rFonts w:ascii="Calibri" w:cs="Calibri" w:eastAsia="Calibri" w:hAnsi="Calibri"/>
          <w:b/>
          <w:bCs/>
          <w:color w:val="4338CA"/>
          <w:sz w:val="20"/>
          <w:szCs w:val="20"/>
        </w:rPr>
        <w:t xml:space="preserve">9.  </w:t>
      </w:r>
      <w:r>
        <w:rPr>
          <w:rFonts w:ascii="Calibri" w:cs="Calibri" w:eastAsia="Calibri" w:hAnsi="Calibri"/>
          <w:color w:val="334155"/>
          <w:sz w:val="20"/>
          <w:szCs w:val="20"/>
        </w:rPr>
        <w:t xml:space="preserve">Concevoir, écrire, tester et mettre au point un programme</w:t>
      </w:r>
    </w:p>
    <w:p>
      <w:pPr>
        <w:pStyle w:val="Heading1"/>
        <w:pageBreakBefore/>
      </w:pPr>
      <w:r>
        <w:rPr>
          <w:rFonts w:ascii="Calibri" w:cs="Calibri" w:eastAsia="Calibri" w:hAnsi="Calibri"/>
          <w:color w:val="F97316"/>
        </w:rPr>
        <w:t xml:space="preserve">Classe de 5e</w:t>
      </w:r>
    </w:p>
    <w:p>
      <w:pPr>
        <w:pStyle w:val="Heading2"/>
        <w:keepNext/>
      </w:pPr>
      <w:r>
        <w:rPr>
          <w:rFonts w:ascii="Calibri" w:cs="Calibri" w:eastAsia="Calibri" w:hAnsi="Calibri"/>
        </w:rPr>
        <w:t xml:space="preserve">Séquence 1 · Stockage et transfert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Les types de fichiers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Recenser des données, les identifier, les classer, les représenter, les stocker dans des fichiers, les retrouver dans une arborescence</w:t>
            </w:r>
          </w:p>
          <w:p>
            <w:pPr>
              <w:pStyle w:val="ListParagraph"/>
              <w:numPr>
                <w:ilvl w:val="0"/>
                <w:numId w:val="2"/>
              </w:numPr>
              <w:spacing w:after="40"/>
            </w:pPr>
            <w:r>
              <w:rPr>
                <w:rFonts w:ascii="Calibri" w:cs="Calibri" w:eastAsia="Calibri" w:hAnsi="Calibri"/>
                <w:color w:val="334155"/>
                <w:sz w:val="19"/>
                <w:szCs w:val="19"/>
              </w:rPr>
              <w:t xml:space="preserve">Déterminer des descripteurs permettant de décrire des objets sous forme de données en précisant leurs types et leurs formats</w:t>
            </w:r>
          </w:p>
          <w:p>
            <w:pPr>
              <w:pStyle w:val="ListParagraph"/>
              <w:numPr>
                <w:ilvl w:val="0"/>
                <w:numId w:val="2"/>
              </w:numPr>
              <w:spacing w:after="40"/>
            </w:pPr>
            <w:r>
              <w:rPr>
                <w:rFonts w:ascii="Calibri" w:cs="Calibri" w:eastAsia="Calibri" w:hAnsi="Calibri"/>
                <w:color w:val="334155"/>
                <w:sz w:val="19"/>
                <w:szCs w:val="19"/>
              </w:rPr>
              <w:t xml:space="preserve">Décrire le rôle des systèmes d'information dans le partage d'information</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 taille des fichiers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Recenser des données, les identifier, les classer, les représenter, les stocker dans des fichiers, les retrouver dans une arborescence</w:t>
            </w:r>
          </w:p>
          <w:p>
            <w:pPr>
              <w:pStyle w:val="ListParagraph"/>
              <w:numPr>
                <w:ilvl w:val="0"/>
                <w:numId w:val="2"/>
              </w:numPr>
              <w:spacing w:after="40"/>
            </w:pPr>
            <w:r>
              <w:rPr>
                <w:rFonts w:ascii="Calibri" w:cs="Calibri" w:eastAsia="Calibri" w:hAnsi="Calibri"/>
                <w:color w:val="334155"/>
                <w:sz w:val="19"/>
                <w:szCs w:val="19"/>
              </w:rPr>
              <w:t xml:space="preserve">Socle commun AFM2 — Mesurer des grandeurs afin d'en exprimer la valeur numérique avec l'unité et la précision adaptées</w:t>
            </w:r>
          </w:p>
          <w:p>
            <w:pPr>
              <w:pStyle w:val="ListParagraph"/>
              <w:numPr>
                <w:ilvl w:val="0"/>
                <w:numId w:val="2"/>
              </w:numPr>
              <w:spacing w:after="40"/>
            </w:pPr>
            <w:r>
              <w:rPr>
                <w:rFonts w:ascii="Calibri" w:cs="Calibri" w:eastAsia="Calibri" w:hAnsi="Calibri"/>
                <w:color w:val="334155"/>
                <w:sz w:val="19"/>
                <w:szCs w:val="19"/>
              </w:rPr>
              <w:t xml:space="preserve">Socle commun AFM1 — Calculer la valeur numérique d'une grandeur, en mobilisant les quatre opérations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Organiser et stocker ses fichiers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Recenser des données, les identifier, les classer, les représenter, les stocker dans des fichiers, les retrouver dans une arborescence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réseau de l'établissement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composants qui constituent un réseau local (terminaux, commutateurs, liaisons filaires et sans fil (WiFi)) et sa topologie</w:t>
            </w:r>
          </w:p>
          <w:p>
            <w:pPr>
              <w:pStyle w:val="ListParagraph"/>
              <w:numPr>
                <w:ilvl w:val="0"/>
                <w:numId w:val="2"/>
              </w:numPr>
              <w:spacing w:after="40"/>
            </w:pPr>
            <w:r>
              <w:rPr>
                <w:rFonts w:ascii="Calibri" w:cs="Calibri" w:eastAsia="Calibri" w:hAnsi="Calibri"/>
                <w:color w:val="334155"/>
                <w:sz w:val="19"/>
                <w:szCs w:val="19"/>
              </w:rPr>
              <w:t xml:space="preserve">Justifier la nécessité d'identifier les terminaux pour communiquer sur un réseau local</w:t>
            </w:r>
          </w:p>
          <w:p>
            <w:pPr>
              <w:pStyle w:val="ListParagraph"/>
              <w:numPr>
                <w:ilvl w:val="0"/>
                <w:numId w:val="2"/>
              </w:numPr>
              <w:spacing w:after="40"/>
            </w:pPr>
            <w:r>
              <w:rPr>
                <w:rFonts w:ascii="Calibri" w:cs="Calibri" w:eastAsia="Calibri" w:hAnsi="Calibri"/>
                <w:color w:val="334155"/>
                <w:sz w:val="19"/>
                <w:szCs w:val="19"/>
              </w:rPr>
              <w:t xml:space="preserve">Socle commun ECC10 — Prendre la mesure de l'impact environnemental des technologies quotidiennes</w:t>
            </w:r>
          </w:p>
          <w:p>
            <w:pPr>
              <w:pStyle w:val="ListParagraph"/>
              <w:numPr>
                <w:ilvl w:val="0"/>
                <w:numId w:val="2"/>
              </w:numPr>
              <w:spacing w:after="40"/>
            </w:pPr>
            <w:r>
              <w:rPr>
                <w:rFonts w:ascii="Calibri" w:cs="Calibri" w:eastAsia="Calibri" w:hAnsi="Calibri"/>
                <w:color w:val="334155"/>
                <w:sz w:val="19"/>
                <w:szCs w:val="19"/>
              </w:rPr>
              <w:t xml:space="preserve">Décrire le rôle des systèmes d'information dans le partage d'information</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Internet, je maîtrise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Connaître et appliquer des règles permettant de sécuriser un environnement numérique (bases de la cybersécurité)</w:t>
            </w:r>
          </w:p>
          <w:p>
            <w:pPr>
              <w:pStyle w:val="ListParagraph"/>
              <w:numPr>
                <w:ilvl w:val="0"/>
                <w:numId w:val="2"/>
              </w:numPr>
              <w:spacing w:after="40"/>
            </w:pPr>
            <w:r>
              <w:rPr>
                <w:rFonts w:ascii="Calibri" w:cs="Calibri" w:eastAsia="Calibri" w:hAnsi="Calibri"/>
                <w:color w:val="334155"/>
                <w:sz w:val="19"/>
                <w:szCs w:val="19"/>
              </w:rPr>
              <w:t xml:space="preserve">Appliquer des règles de respect de la propriété intellectuelle</w:t>
            </w:r>
          </w:p>
          <w:p>
            <w:pPr>
              <w:pStyle w:val="ListParagraph"/>
              <w:numPr>
                <w:ilvl w:val="0"/>
                <w:numId w:val="2"/>
              </w:numPr>
              <w:spacing w:after="40"/>
            </w:pPr>
            <w:r>
              <w:rPr>
                <w:rFonts w:ascii="Calibri" w:cs="Calibri" w:eastAsia="Calibri" w:hAnsi="Calibri"/>
                <w:color w:val="334155"/>
                <w:sz w:val="19"/>
                <w:szCs w:val="19"/>
              </w:rPr>
              <w:t xml:space="preserve">Appréhender la responsabilité de chacun dans les dérives liées aux système d'information (cyberviolence, attaque des données personnelle, usurpation d'identité)</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2 · L'évolution des 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Les fonctions des ponts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des principes techniques pour une même fonction technique</w:t>
            </w:r>
          </w:p>
          <w:p>
            <w:pPr>
              <w:pStyle w:val="ListParagraph"/>
              <w:numPr>
                <w:ilvl w:val="0"/>
                <w:numId w:val="2"/>
              </w:numPr>
              <w:spacing w:after="40"/>
            </w:pPr>
            <w:r>
              <w:rPr>
                <w:rFonts w:ascii="Calibri" w:cs="Calibri" w:eastAsia="Calibri" w:hAnsi="Calibri"/>
                <w:color w:val="334155"/>
                <w:sz w:val="19"/>
                <w:szCs w:val="19"/>
              </w:rPr>
              <w:t xml:space="preserve">Collecter, trier et analyser des données recueillies sur les OST</w:t>
            </w:r>
          </w:p>
          <w:p>
            <w:pPr>
              <w:pStyle w:val="ListParagraph"/>
              <w:numPr>
                <w:ilvl w:val="0"/>
                <w:numId w:val="2"/>
              </w:numPr>
              <w:spacing w:after="40"/>
            </w:pPr>
            <w:r>
              <w:rPr>
                <w:rFonts w:ascii="Calibri" w:cs="Calibri" w:eastAsia="Calibri" w:hAnsi="Calibri"/>
                <w:color w:val="334155"/>
                <w:sz w:val="19"/>
                <w:szCs w:val="19"/>
              </w:rPr>
              <w:t xml:space="preserve">Identifier les principaux matériaux constitutifs d'un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Particularités structurelles des ponts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des principes techniques pour une même fonction technique</w:t>
            </w:r>
          </w:p>
          <w:p>
            <w:pPr>
              <w:pStyle w:val="ListParagraph"/>
              <w:numPr>
                <w:ilvl w:val="0"/>
                <w:numId w:val="2"/>
              </w:numPr>
              <w:spacing w:after="40"/>
            </w:pPr>
            <w:r>
              <w:rPr>
                <w:rFonts w:ascii="Calibri" w:cs="Calibri" w:eastAsia="Calibri" w:hAnsi="Calibri"/>
                <w:color w:val="334155"/>
                <w:sz w:val="19"/>
                <w:szCs w:val="19"/>
              </w:rPr>
              <w:t xml:space="preserve">Collecter, trier et analyser des données recueillies sur les OST</w:t>
            </w:r>
          </w:p>
          <w:p>
            <w:pPr>
              <w:pStyle w:val="ListParagraph"/>
              <w:numPr>
                <w:ilvl w:val="0"/>
                <w:numId w:val="2"/>
              </w:numPr>
              <w:spacing w:after="40"/>
            </w:pPr>
            <w:r>
              <w:rPr>
                <w:rFonts w:ascii="Calibri" w:cs="Calibri" w:eastAsia="Calibri" w:hAnsi="Calibri"/>
                <w:color w:val="334155"/>
                <w:sz w:val="19"/>
                <w:szCs w:val="19"/>
              </w:rPr>
              <w:t xml:space="preserve">Décrire à l'écrit, à l'oral, au travers d'une production et en mobilisant le vocabulaire technique adapté comment ces OST s'inscrivent dans une famille et lignée d'objets</w:t>
            </w:r>
          </w:p>
          <w:p>
            <w:pPr>
              <w:pStyle w:val="ListParagraph"/>
              <w:numPr>
                <w:ilvl w:val="0"/>
                <w:numId w:val="2"/>
              </w:numPr>
              <w:spacing w:after="40"/>
            </w:pPr>
            <w:r>
              <w:rPr>
                <w:rFonts w:ascii="Calibri" w:cs="Calibri" w:eastAsia="Calibri" w:hAnsi="Calibri"/>
                <w:color w:val="334155"/>
                <w:sz w:val="19"/>
                <w:szCs w:val="19"/>
              </w:rPr>
              <w:t xml:space="preserve">Identifier les principaux matériaux constitutifs d'un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Expérimenter la flexion d'un pont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la nature des sollicitations mécaniques des matériaux</w:t>
            </w:r>
          </w:p>
          <w:p>
            <w:pPr>
              <w:pStyle w:val="ListParagraph"/>
              <w:numPr>
                <w:ilvl w:val="0"/>
                <w:numId w:val="2"/>
              </w:numPr>
              <w:spacing w:after="40"/>
            </w:pPr>
            <w:r>
              <w:rPr>
                <w:rFonts w:ascii="Calibri" w:cs="Calibri" w:eastAsia="Calibri" w:hAnsi="Calibri"/>
                <w:color w:val="334155"/>
                <w:sz w:val="19"/>
                <w:szCs w:val="19"/>
              </w:rPr>
              <w:t xml:space="preserve">Mettre en œuvre un protocole de test fourni pour valider la tenue mécanique d'un matériau soumis à une sollicitation simple</w:t>
            </w:r>
          </w:p>
          <w:p>
            <w:pPr>
              <w:pStyle w:val="ListParagraph"/>
              <w:numPr>
                <w:ilvl w:val="0"/>
                <w:numId w:val="2"/>
              </w:numPr>
              <w:spacing w:after="40"/>
            </w:pPr>
            <w:r>
              <w:rPr>
                <w:rFonts w:ascii="Calibri" w:cs="Calibri" w:eastAsia="Calibri" w:hAnsi="Calibri"/>
                <w:color w:val="334155"/>
                <w:sz w:val="19"/>
                <w:szCs w:val="19"/>
              </w:rPr>
              <w:t xml:space="preserve">Utiliser une simulation fournie pour valider la tenue mécanique d'un matériau soumis à une sollicitation simple</w:t>
            </w:r>
          </w:p>
          <w:p>
            <w:pPr>
              <w:pStyle w:val="ListParagraph"/>
              <w:numPr>
                <w:ilvl w:val="0"/>
                <w:numId w:val="2"/>
              </w:numPr>
              <w:spacing w:after="40"/>
            </w:pPr>
            <w:r>
              <w:rPr>
                <w:rFonts w:ascii="Calibri" w:cs="Calibri" w:eastAsia="Calibri" w:hAnsi="Calibri"/>
                <w:color w:val="334155"/>
                <w:sz w:val="19"/>
                <w:szCs w:val="19"/>
              </w:rPr>
              <w:t xml:space="preserve">Collecter, trier et analyser des données recueillies sur les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Inventeurs, brevets et droits d'auteur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à l'écrit, à l'oral, au travers d'une production et en mobilisant le vocabulaire technique adapté comment ces OST s'inscrivent dans une famille et lignée d'objets</w:t>
            </w:r>
          </w:p>
          <w:p>
            <w:pPr>
              <w:pStyle w:val="ListParagraph"/>
              <w:numPr>
                <w:ilvl w:val="0"/>
                <w:numId w:val="2"/>
              </w:numPr>
              <w:spacing w:after="40"/>
            </w:pPr>
            <w:r>
              <w:rPr>
                <w:rFonts w:ascii="Calibri" w:cs="Calibri" w:eastAsia="Calibri" w:hAnsi="Calibri"/>
                <w:color w:val="334155"/>
                <w:sz w:val="19"/>
                <w:szCs w:val="19"/>
              </w:rPr>
              <w:t xml:space="preserve">Appliquer des règles de respect de la propriété intellectuelle</w:t>
            </w:r>
          </w:p>
          <w:p>
            <w:pPr>
              <w:pStyle w:val="ListParagraph"/>
              <w:numPr>
                <w:ilvl w:val="0"/>
                <w:numId w:val="2"/>
              </w:numPr>
              <w:spacing w:after="40"/>
            </w:pPr>
            <w:r>
              <w:rPr>
                <w:rFonts w:ascii="Calibri" w:cs="Calibri" w:eastAsia="Calibri" w:hAnsi="Calibri"/>
                <w:color w:val="334155"/>
                <w:sz w:val="19"/>
                <w:szCs w:val="19"/>
              </w:rPr>
              <w:t xml:space="preserve">Collecter, trier et analyser des données recueillies sur les OST</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3 · Le dépannage et la réparation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Chasse aux pièces sur Thingiverse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Repérer visuellement une pièce défectueuse</w:t>
            </w:r>
          </w:p>
          <w:p>
            <w:pPr>
              <w:pStyle w:val="ListParagraph"/>
              <w:numPr>
                <w:ilvl w:val="0"/>
                <w:numId w:val="2"/>
              </w:numPr>
              <w:spacing w:after="40"/>
            </w:pPr>
            <w:r>
              <w:rPr>
                <w:rFonts w:ascii="Calibri" w:cs="Calibri" w:eastAsia="Calibri" w:hAnsi="Calibri"/>
                <w:color w:val="334155"/>
                <w:sz w:val="19"/>
                <w:szCs w:val="19"/>
              </w:rPr>
              <w:t xml:space="preserve">Effectuer, à partir d'un stock de pièces, une recherche pour disposer d'une pièce de rechange (pièce neuve, de remplacement, issue d'une filière de recyclage ou d'occasion)</w:t>
            </w:r>
          </w:p>
          <w:p>
            <w:pPr>
              <w:pStyle w:val="ListParagraph"/>
              <w:numPr>
                <w:ilvl w:val="0"/>
                <w:numId w:val="2"/>
              </w:numPr>
              <w:spacing w:after="40"/>
            </w:pPr>
            <w:r>
              <w:rPr>
                <w:rFonts w:ascii="Calibri" w:cs="Calibri" w:eastAsia="Calibri" w:hAnsi="Calibri"/>
                <w:color w:val="334155"/>
                <w:sz w:val="19"/>
                <w:szCs w:val="19"/>
              </w:rPr>
              <w:t xml:space="preserve">Choisir un OST parmi plusieurs propositions en vue de répondre à un besoin</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On mesure, on vérifie, on imprime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Découvrir les procédés de réalisation présents dans un atelier de fabrication collaboratif</w:t>
            </w:r>
          </w:p>
          <w:p>
            <w:pPr>
              <w:pStyle w:val="ListParagraph"/>
              <w:numPr>
                <w:ilvl w:val="0"/>
                <w:numId w:val="2"/>
              </w:numPr>
              <w:spacing w:after="40"/>
            </w:pPr>
            <w:r>
              <w:rPr>
                <w:rFonts w:ascii="Calibri" w:cs="Calibri" w:eastAsia="Calibri" w:hAnsi="Calibri"/>
                <w:color w:val="334155"/>
                <w:sz w:val="19"/>
                <w:szCs w:val="19"/>
              </w:rPr>
              <w:t xml:space="preserve">Socle commun AFM2 — Mesurer des grandeurs afin d'en exprimer la valeur numérique avec l'unité et la précision adaptées</w:t>
            </w:r>
          </w:p>
          <w:p>
            <w:pPr>
              <w:pStyle w:val="ListParagraph"/>
              <w:numPr>
                <w:ilvl w:val="0"/>
                <w:numId w:val="2"/>
              </w:numPr>
              <w:spacing w:after="40"/>
            </w:pPr>
            <w:r>
              <w:rPr>
                <w:rFonts w:ascii="Calibri" w:cs="Calibri" w:eastAsia="Calibri" w:hAnsi="Calibri"/>
                <w:color w:val="334155"/>
                <w:sz w:val="19"/>
                <w:szCs w:val="19"/>
              </w:rPr>
              <w:t xml:space="preserve">Mettre en œuvre les moyens pour réaliser une forme selon une procédure fournie</w:t>
            </w:r>
          </w:p>
          <w:p>
            <w:pPr>
              <w:pStyle w:val="ListParagraph"/>
              <w:numPr>
                <w:ilvl w:val="0"/>
                <w:numId w:val="2"/>
              </w:numPr>
              <w:spacing w:after="40"/>
            </w:pPr>
            <w:r>
              <w:rPr>
                <w:rFonts w:ascii="Calibri" w:cs="Calibri" w:eastAsia="Calibri" w:hAnsi="Calibri"/>
                <w:color w:val="334155"/>
                <w:sz w:val="19"/>
                <w:szCs w:val="19"/>
              </w:rPr>
              <w:t xml:space="preserve">Fabriquer une solution pour améliorer un OST existant</w:t>
            </w:r>
          </w:p>
          <w:p>
            <w:pPr>
              <w:pStyle w:val="ListParagraph"/>
              <w:numPr>
                <w:ilvl w:val="0"/>
                <w:numId w:val="2"/>
              </w:numPr>
              <w:spacing w:after="40"/>
            </w:pPr>
            <w:r>
              <w:rPr>
                <w:rFonts w:ascii="Calibri" w:cs="Calibri" w:eastAsia="Calibri" w:hAnsi="Calibri"/>
                <w:color w:val="334155"/>
                <w:sz w:val="19"/>
                <w:szCs w:val="19"/>
              </w:rPr>
              <w:t xml:space="preserve">Repérer visuellement une pièce défectueuse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Réparer, c'est bon pour la planète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étapes du cycle de vie d'un OST influencées par les choix de matériaux et d'énergie</w:t>
            </w:r>
          </w:p>
          <w:p>
            <w:pPr>
              <w:pStyle w:val="ListParagraph"/>
              <w:numPr>
                <w:ilvl w:val="0"/>
                <w:numId w:val="2"/>
              </w:numPr>
              <w:spacing w:after="40"/>
            </w:pPr>
            <w:r>
              <w:rPr>
                <w:rFonts w:ascii="Calibri" w:cs="Calibri" w:eastAsia="Calibri" w:hAnsi="Calibri"/>
                <w:color w:val="334155"/>
                <w:sz w:val="19"/>
                <w:szCs w:val="19"/>
              </w:rPr>
              <w:t xml:space="preserve">Choisir un OST parmi plusieurs propositions en vue de répondre à un besoin</w:t>
            </w:r>
          </w:p>
          <w:p>
            <w:pPr>
              <w:pStyle w:val="ListParagraph"/>
              <w:numPr>
                <w:ilvl w:val="0"/>
                <w:numId w:val="2"/>
              </w:numPr>
              <w:spacing w:after="40"/>
            </w:pPr>
            <w:r>
              <w:rPr>
                <w:rFonts w:ascii="Calibri" w:cs="Calibri" w:eastAsia="Calibri" w:hAnsi="Calibri"/>
                <w:color w:val="334155"/>
                <w:sz w:val="19"/>
                <w:szCs w:val="19"/>
              </w:rPr>
              <w:t xml:space="preserve">Socle commun AFM1 — Calculer la valeur numérique d'une grandeur, en mobilisant les quatre opérations</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4 · Éclairage Abribus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L'abribus dans son environnement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Faire la liste des interacteurs extérieurs d'un OST</w:t>
            </w:r>
          </w:p>
          <w:p>
            <w:pPr>
              <w:pStyle w:val="ListParagraph"/>
              <w:numPr>
                <w:ilvl w:val="0"/>
                <w:numId w:val="2"/>
              </w:numPr>
              <w:spacing w:after="40"/>
            </w:pPr>
            <w:r>
              <w:rPr>
                <w:rFonts w:ascii="Calibri" w:cs="Calibri" w:eastAsia="Calibri" w:hAnsi="Calibri"/>
                <w:color w:val="334155"/>
                <w:sz w:val="19"/>
                <w:szCs w:val="19"/>
              </w:rPr>
              <w:t xml:space="preserve">Repérer et expliquer les choix de conception dans les domaines de l'ergonomie et de la sécurité ou en lien avec des objectifs de développement durable</w:t>
            </w:r>
          </w:p>
          <w:p>
            <w:pPr>
              <w:pStyle w:val="ListParagraph"/>
              <w:numPr>
                <w:ilvl w:val="0"/>
                <w:numId w:val="2"/>
              </w:numPr>
              <w:spacing w:after="40"/>
            </w:pPr>
            <w:r>
              <w:rPr>
                <w:rFonts w:ascii="Calibri" w:cs="Calibri" w:eastAsia="Calibri" w:hAnsi="Calibri"/>
                <w:color w:val="334155"/>
                <w:sz w:val="19"/>
                <w:szCs w:val="19"/>
              </w:rPr>
              <w:t xml:space="preserve">Comparer des principes techniques pour une même fonction technique — Collecter, trier et analyser des données recueillies sur les OST</w:t>
            </w:r>
          </w:p>
          <w:p>
            <w:pPr>
              <w:pStyle w:val="ListParagraph"/>
              <w:numPr>
                <w:ilvl w:val="0"/>
                <w:numId w:val="2"/>
              </w:numPr>
              <w:spacing w:after="40"/>
            </w:pPr>
            <w:r>
              <w:rPr>
                <w:rFonts w:ascii="Calibri" w:cs="Calibri" w:eastAsia="Calibri" w:hAnsi="Calibri"/>
                <w:color w:val="334155"/>
                <w:sz w:val="19"/>
                <w:szCs w:val="19"/>
              </w:rPr>
              <w:t xml:space="preserve">Choisir un OST parmi plusieurs propositions en vue de répondre à un besoin</w:t>
            </w:r>
          </w:p>
          <w:p>
            <w:pPr>
              <w:pStyle w:val="ListParagraph"/>
              <w:numPr>
                <w:ilvl w:val="0"/>
                <w:numId w:val="2"/>
              </w:numPr>
              <w:spacing w:after="40"/>
            </w:pPr>
            <w:r>
              <w:rPr>
                <w:rFonts w:ascii="Calibri" w:cs="Calibri" w:eastAsia="Calibri" w:hAnsi="Calibri"/>
                <w:color w:val="334155"/>
                <w:sz w:val="19"/>
                <w:szCs w:val="19"/>
              </w:rPr>
              <w:t xml:space="preserve">Indiquer la nature des énergies en entrée et en sortie des constituants de la chaîne d'énergie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Simuler l'éclairage de l'abribus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données utilisées et produites par le programme associé à une fonctionnalité d'un OST (à partir d'un programme existant)</w:t>
            </w:r>
          </w:p>
          <w:p>
            <w:pPr>
              <w:pStyle w:val="ListParagraph"/>
              <w:numPr>
                <w:ilvl w:val="0"/>
                <w:numId w:val="2"/>
              </w:numPr>
              <w:spacing w:after="40"/>
            </w:pPr>
            <w:r>
              <w:rPr>
                <w:rFonts w:ascii="Calibri" w:cs="Calibri" w:eastAsia="Calibri" w:hAnsi="Calibri"/>
                <w:color w:val="334155"/>
                <w:sz w:val="19"/>
                <w:szCs w:val="19"/>
              </w:rPr>
              <w:t xml:space="preserve">Identifier les capteurs et les composants d'une interface homme machine (IHM) d'un OST</w:t>
            </w:r>
          </w:p>
          <w:p>
            <w:pPr>
              <w:pStyle w:val="ListParagraph"/>
              <w:numPr>
                <w:ilvl w:val="0"/>
                <w:numId w:val="2"/>
              </w:numPr>
              <w:spacing w:after="40"/>
            </w:pPr>
            <w:r>
              <w:rPr>
                <w:rFonts w:ascii="Calibri" w:cs="Calibri" w:eastAsia="Calibri" w:hAnsi="Calibri"/>
                <w:color w:val="334155"/>
                <w:sz w:val="19"/>
                <w:szCs w:val="19"/>
              </w:rPr>
              <w:t xml:space="preserve">Comprendre et traduire par un algorithme en langage naturel le programme associé à une fonctionnalité d'un OST</w:t>
            </w:r>
          </w:p>
          <w:p>
            <w:pPr>
              <w:pStyle w:val="ListParagraph"/>
              <w:numPr>
                <w:ilvl w:val="0"/>
                <w:numId w:val="2"/>
              </w:numPr>
              <w:spacing w:after="40"/>
            </w:pPr>
            <w:r>
              <w:rPr>
                <w:rFonts w:ascii="Calibri" w:cs="Calibri" w:eastAsia="Calibri" w:hAnsi="Calibri"/>
                <w:color w:val="334155"/>
                <w:sz w:val="19"/>
                <w:szCs w:val="19"/>
              </w:rPr>
              <w:t xml:space="preserve">Modifier les paramètres d'un programme et identifier ou évaluer ses effets en termes de fonctionnalité</w:t>
            </w:r>
          </w:p>
          <w:p>
            <w:pPr>
              <w:pStyle w:val="ListParagraph"/>
              <w:numPr>
                <w:ilvl w:val="0"/>
                <w:numId w:val="2"/>
              </w:numPr>
              <w:spacing w:after="40"/>
            </w:pPr>
            <w:r>
              <w:rPr>
                <w:rFonts w:ascii="Calibri" w:cs="Calibri" w:eastAsia="Calibri" w:hAnsi="Calibri"/>
                <w:color w:val="334155"/>
                <w:sz w:val="19"/>
                <w:szCs w:val="19"/>
              </w:rPr>
              <w:t xml:space="preserve">Modifier un programme fourni pour répondre au besoin ou à un problème posé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Programmer la maquette de l'abribus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données utilisées et produites par le programme associé à une fonctionnalité d'un OST (à partir d'un programme existant)</w:t>
            </w:r>
          </w:p>
          <w:p>
            <w:pPr>
              <w:pStyle w:val="ListParagraph"/>
              <w:numPr>
                <w:ilvl w:val="0"/>
                <w:numId w:val="2"/>
              </w:numPr>
              <w:spacing w:after="40"/>
            </w:pPr>
            <w:r>
              <w:rPr>
                <w:rFonts w:ascii="Calibri" w:cs="Calibri" w:eastAsia="Calibri" w:hAnsi="Calibri"/>
                <w:color w:val="334155"/>
                <w:sz w:val="19"/>
                <w:szCs w:val="19"/>
              </w:rPr>
              <w:t xml:space="preserve">Identifier les capteurs et les composants d'une interface homme machine (IHM) d'un OST</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simple commandant un OST</w:t>
            </w:r>
          </w:p>
          <w:p>
            <w:pPr>
              <w:pStyle w:val="ListParagraph"/>
              <w:numPr>
                <w:ilvl w:val="0"/>
                <w:numId w:val="2"/>
              </w:numPr>
              <w:spacing w:after="40"/>
            </w:pPr>
            <w:r>
              <w:rPr>
                <w:rFonts w:ascii="Calibri" w:cs="Calibri" w:eastAsia="Calibri" w:hAnsi="Calibri"/>
                <w:color w:val="334155"/>
                <w:sz w:val="19"/>
                <w:szCs w:val="19"/>
              </w:rPr>
              <w:t xml:space="preserve">Choisir une source d'énergie et une forme d'énergie possible parmi plusieurs proposées</w:t>
            </w:r>
          </w:p>
          <w:p>
            <w:pPr>
              <w:pStyle w:val="ListParagraph"/>
              <w:numPr>
                <w:ilvl w:val="0"/>
                <w:numId w:val="2"/>
              </w:numPr>
              <w:spacing w:after="40"/>
            </w:pPr>
            <w:r>
              <w:rPr>
                <w:rFonts w:ascii="Calibri" w:cs="Calibri" w:eastAsia="Calibri" w:hAnsi="Calibri"/>
                <w:color w:val="334155"/>
                <w:sz w:val="19"/>
                <w:szCs w:val="19"/>
              </w:rPr>
              <w:t xml:space="preserve">Assembler les constituants fournis pour réaliser un prototype</w:t>
            </w:r>
          </w:p>
          <w:p>
            <w:pPr>
              <w:pStyle w:val="ListParagraph"/>
              <w:numPr>
                <w:ilvl w:val="0"/>
                <w:numId w:val="2"/>
              </w:numPr>
              <w:spacing w:after="40"/>
            </w:pPr>
            <w:r>
              <w:rPr>
                <w:rFonts w:ascii="Calibri" w:cs="Calibri" w:eastAsia="Calibri" w:hAnsi="Calibri"/>
                <w:color w:val="334155"/>
                <w:sz w:val="19"/>
                <w:szCs w:val="19"/>
              </w:rPr>
              <w:t xml:space="preserve">Mesurer et comparer une performance d'un OST à partir d'un protocole fourni</w:t>
            </w:r>
          </w:p>
          <w:p>
            <w:pPr>
              <w:pStyle w:val="ListParagraph"/>
              <w:numPr>
                <w:ilvl w:val="0"/>
                <w:numId w:val="2"/>
              </w:numPr>
              <w:spacing w:after="40"/>
            </w:pPr>
            <w:r>
              <w:rPr>
                <w:rFonts w:ascii="Calibri" w:cs="Calibri" w:eastAsia="Calibri" w:hAnsi="Calibri"/>
                <w:color w:val="334155"/>
                <w:sz w:val="19"/>
                <w:szCs w:val="19"/>
              </w:rPr>
              <w:t xml:space="preserve">Identifier les principaux matériaux constitutifs d'un OST</w:t>
            </w:r>
          </w:p>
          <w:p>
            <w:pPr>
              <w:pStyle w:val="ListParagraph"/>
              <w:numPr>
                <w:ilvl w:val="0"/>
                <w:numId w:val="2"/>
              </w:numPr>
              <w:spacing w:after="40"/>
            </w:pPr>
            <w:r>
              <w:rPr>
                <w:rFonts w:ascii="Calibri" w:cs="Calibri" w:eastAsia="Calibri" w:hAnsi="Calibri"/>
                <w:color w:val="334155"/>
                <w:sz w:val="19"/>
                <w:szCs w:val="19"/>
              </w:rPr>
              <w:t xml:space="preserve">Identifier des constituants de la chaîne d'énergie d'un objet technique (l'organisation de la chaîne d'énergie étant fournie)</w:t>
            </w:r>
          </w:p>
          <w:p>
            <w:pPr>
              <w:pStyle w:val="ListParagraph"/>
              <w:numPr>
                <w:ilvl w:val="0"/>
                <w:numId w:val="2"/>
              </w:numPr>
              <w:spacing w:after="40"/>
            </w:pPr>
            <w:r>
              <w:rPr>
                <w:rFonts w:ascii="Calibri" w:cs="Calibri" w:eastAsia="Calibri" w:hAnsi="Calibri"/>
                <w:color w:val="334155"/>
                <w:sz w:val="19"/>
                <w:szCs w:val="19"/>
              </w:rPr>
              <w:t xml:space="preserve">Suivre un processus de conception et de réalisation dans une durée, avec des tâches identifiées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Améliorer et valider la maquette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Modifier les paramètres d'un programme et identifier ou évaluer ses effets en termes de fonctionnalité</w:t>
            </w:r>
          </w:p>
          <w:p>
            <w:pPr>
              <w:pStyle w:val="ListParagraph"/>
              <w:numPr>
                <w:ilvl w:val="0"/>
                <w:numId w:val="2"/>
              </w:numPr>
              <w:spacing w:after="40"/>
            </w:pPr>
            <w:r>
              <w:rPr>
                <w:rFonts w:ascii="Calibri" w:cs="Calibri" w:eastAsia="Calibri" w:hAnsi="Calibri"/>
                <w:color w:val="334155"/>
                <w:sz w:val="19"/>
                <w:szCs w:val="19"/>
              </w:rPr>
              <w:t xml:space="preserve">Réaliser une réparation en suivant un protocole fourni</w:t>
            </w:r>
          </w:p>
          <w:p>
            <w:pPr>
              <w:pStyle w:val="ListParagraph"/>
              <w:numPr>
                <w:ilvl w:val="0"/>
                <w:numId w:val="2"/>
              </w:numPr>
              <w:spacing w:after="40"/>
            </w:pPr>
            <w:r>
              <w:rPr>
                <w:rFonts w:ascii="Calibri" w:cs="Calibri" w:eastAsia="Calibri" w:hAnsi="Calibri"/>
                <w:color w:val="334155"/>
                <w:sz w:val="19"/>
                <w:szCs w:val="19"/>
              </w:rPr>
              <w:t xml:space="preserve">Modifier un programme fourni pour répondre au besoin ou à un problème posé</w:t>
            </w:r>
          </w:p>
          <w:p>
            <w:pPr>
              <w:pStyle w:val="ListParagraph"/>
              <w:numPr>
                <w:ilvl w:val="0"/>
                <w:numId w:val="2"/>
              </w:numPr>
              <w:spacing w:after="40"/>
            </w:pPr>
            <w:r>
              <w:rPr>
                <w:rFonts w:ascii="Calibri" w:cs="Calibri" w:eastAsia="Calibri" w:hAnsi="Calibri"/>
                <w:color w:val="334155"/>
                <w:sz w:val="19"/>
                <w:szCs w:val="19"/>
              </w:rPr>
              <w:t xml:space="preserve">Vérifier le comportement et les performances d'un objet technique en suivant un protocole fourni</w:t>
            </w:r>
          </w:p>
          <w:p>
            <w:pPr>
              <w:pStyle w:val="ListParagraph"/>
              <w:numPr>
                <w:ilvl w:val="0"/>
                <w:numId w:val="2"/>
              </w:numPr>
              <w:spacing w:after="40"/>
            </w:pPr>
            <w:r>
              <w:rPr>
                <w:rFonts w:ascii="Calibri" w:cs="Calibri" w:eastAsia="Calibri" w:hAnsi="Calibri"/>
                <w:color w:val="334155"/>
                <w:sz w:val="19"/>
                <w:szCs w:val="19"/>
              </w:rPr>
              <w:t xml:space="preserve">Suivre un processus de conception et de réalisation dans une durée, avec des tâches identifiées</w:t>
            </w:r>
          </w:p>
          <w:p>
            <w:pPr>
              <w:pStyle w:val="ListParagraph"/>
              <w:numPr>
                <w:ilvl w:val="0"/>
                <w:numId w:val="2"/>
              </w:numPr>
              <w:spacing w:after="40"/>
            </w:pPr>
            <w:r>
              <w:rPr>
                <w:rFonts w:ascii="Calibri" w:cs="Calibri" w:eastAsia="Calibri" w:hAnsi="Calibri"/>
                <w:color w:val="334155"/>
                <w:sz w:val="19"/>
                <w:szCs w:val="19"/>
              </w:rPr>
              <w:t xml:space="preserve">Analyser un programme simple fourni et tester s'il répond au besoin ou au problème posé</w:t>
            </w:r>
          </w:p>
          <w:p>
            <w:pPr>
              <w:pStyle w:val="ListParagraph"/>
              <w:numPr>
                <w:ilvl w:val="0"/>
                <w:numId w:val="2"/>
              </w:numPr>
              <w:spacing w:after="40"/>
            </w:pPr>
            <w:r>
              <w:rPr>
                <w:rFonts w:ascii="Calibri" w:cs="Calibri" w:eastAsia="Calibri" w:hAnsi="Calibri"/>
                <w:color w:val="334155"/>
                <w:sz w:val="19"/>
                <w:szCs w:val="19"/>
              </w:rPr>
              <w:t xml:space="preserve">Mesurer et comparer une performance d'un OST à partir d'un protocole fourni</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5 · Structure, forces, matériaux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Stabiliser une structure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à l'écrit, à l'oral, au travers d'une production et en mobilisant le vocabulaire technique adapté comment ces OST s'inscrivent dans une famille et lignée d'objets</w:t>
            </w:r>
          </w:p>
          <w:p>
            <w:pPr>
              <w:pStyle w:val="ListParagraph"/>
              <w:numPr>
                <w:ilvl w:val="0"/>
                <w:numId w:val="2"/>
              </w:numPr>
              <w:spacing w:after="40"/>
            </w:pPr>
            <w:r>
              <w:rPr>
                <w:rFonts w:ascii="Calibri" w:cs="Calibri" w:eastAsia="Calibri" w:hAnsi="Calibri"/>
                <w:color w:val="334155"/>
                <w:sz w:val="19"/>
                <w:szCs w:val="19"/>
              </w:rPr>
              <w:t xml:space="preserve">Comparer des principes techniques pour une même fonction technique</w:t>
            </w:r>
          </w:p>
          <w:p>
            <w:pPr>
              <w:pStyle w:val="ListParagraph"/>
              <w:numPr>
                <w:ilvl w:val="0"/>
                <w:numId w:val="2"/>
              </w:numPr>
              <w:spacing w:after="40"/>
            </w:pPr>
            <w:r>
              <w:rPr>
                <w:rFonts w:ascii="Calibri" w:cs="Calibri" w:eastAsia="Calibri" w:hAnsi="Calibri"/>
                <w:color w:val="334155"/>
                <w:sz w:val="19"/>
                <w:szCs w:val="19"/>
              </w:rPr>
              <w:t xml:space="preserve">Vérifier le comportement et les performances d'un objet technique en suivant un protocole fourni</w:t>
            </w:r>
          </w:p>
          <w:p>
            <w:pPr>
              <w:pStyle w:val="ListParagraph"/>
              <w:numPr>
                <w:ilvl w:val="0"/>
                <w:numId w:val="2"/>
              </w:numPr>
              <w:spacing w:after="40"/>
            </w:pPr>
            <w:r>
              <w:rPr>
                <w:rFonts w:ascii="Calibri" w:cs="Calibri" w:eastAsia="Calibri" w:hAnsi="Calibri"/>
                <w:color w:val="334155"/>
                <w:sz w:val="19"/>
                <w:szCs w:val="19"/>
              </w:rPr>
              <w:t xml:space="preserve">Assembler les constituants fournis pour réaliser un prototype</w:t>
            </w:r>
          </w:p>
          <w:p>
            <w:pPr>
              <w:pStyle w:val="ListParagraph"/>
              <w:numPr>
                <w:ilvl w:val="0"/>
                <w:numId w:val="2"/>
              </w:numPr>
              <w:spacing w:after="40"/>
            </w:pPr>
            <w:r>
              <w:rPr>
                <w:rFonts w:ascii="Calibri" w:cs="Calibri" w:eastAsia="Calibri" w:hAnsi="Calibri"/>
                <w:color w:val="334155"/>
                <w:sz w:val="19"/>
                <w:szCs w:val="19"/>
              </w:rPr>
              <w:t xml:space="preserve">Fabriquer une solution pour améliorer un OST existant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Modéliser et tester une structure de pont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la nature des sollicitations mécaniques des matériaux</w:t>
            </w:r>
          </w:p>
          <w:p>
            <w:pPr>
              <w:pStyle w:val="ListParagraph"/>
              <w:numPr>
                <w:ilvl w:val="0"/>
                <w:numId w:val="2"/>
              </w:numPr>
              <w:spacing w:after="40"/>
            </w:pPr>
            <w:r>
              <w:rPr>
                <w:rFonts w:ascii="Calibri" w:cs="Calibri" w:eastAsia="Calibri" w:hAnsi="Calibri"/>
                <w:color w:val="334155"/>
                <w:sz w:val="19"/>
                <w:szCs w:val="19"/>
              </w:rPr>
              <w:t xml:space="preserve">Utiliser une simulation fournie pour valider la tenue mécanique d'un matériau soumis à une sollicitation simple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L'arc et la voûte : comment ça tient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la nature des sollicitations mécaniques des matériaux</w:t>
            </w:r>
          </w:p>
          <w:p>
            <w:pPr>
              <w:pStyle w:val="ListParagraph"/>
              <w:numPr>
                <w:ilvl w:val="0"/>
                <w:numId w:val="2"/>
              </w:numPr>
              <w:spacing w:after="40"/>
            </w:pPr>
            <w:r>
              <w:rPr>
                <w:rFonts w:ascii="Calibri" w:cs="Calibri" w:eastAsia="Calibri" w:hAnsi="Calibri"/>
                <w:color w:val="334155"/>
                <w:sz w:val="19"/>
                <w:szCs w:val="19"/>
              </w:rPr>
              <w:t xml:space="preserve">Vérifier le comportement et les performances d'un objet technique en suivant un protocole fourni</w:t>
            </w:r>
          </w:p>
          <w:p>
            <w:pPr>
              <w:pStyle w:val="ListParagraph"/>
              <w:numPr>
                <w:ilvl w:val="0"/>
                <w:numId w:val="2"/>
              </w:numPr>
              <w:spacing w:after="40"/>
            </w:pPr>
            <w:r>
              <w:rPr>
                <w:rFonts w:ascii="Calibri" w:cs="Calibri" w:eastAsia="Calibri" w:hAnsi="Calibri"/>
                <w:color w:val="334155"/>
                <w:sz w:val="19"/>
                <w:szCs w:val="19"/>
              </w:rPr>
              <w:t xml:space="preserve">Assembler les constituants fournis pour réaliser un prototype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Résistance mécanique des matériaux</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la nature des sollicitations mécaniques des matériaux</w:t>
            </w:r>
          </w:p>
          <w:p>
            <w:pPr>
              <w:pStyle w:val="ListParagraph"/>
              <w:numPr>
                <w:ilvl w:val="0"/>
                <w:numId w:val="2"/>
              </w:numPr>
              <w:spacing w:after="40"/>
            </w:pPr>
            <w:r>
              <w:rPr>
                <w:rFonts w:ascii="Calibri" w:cs="Calibri" w:eastAsia="Calibri" w:hAnsi="Calibri"/>
                <w:color w:val="334155"/>
                <w:sz w:val="19"/>
                <w:szCs w:val="19"/>
              </w:rPr>
              <w:t xml:space="preserve">Choisir un matériau parmi plusieurs proposés en fonction de leurs caractéristiques</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6 · IA et nous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C'est quoi l'intelligence artificielle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Repérer pour un OST les matériaux, les sources et les formes d'énergie, le traitement de l'information</w:t>
            </w:r>
          </w:p>
          <w:p>
            <w:pPr>
              <w:pStyle w:val="ListParagraph"/>
              <w:numPr>
                <w:ilvl w:val="0"/>
                <w:numId w:val="2"/>
              </w:numPr>
              <w:spacing w:after="40"/>
            </w:pPr>
            <w:r>
              <w:rPr>
                <w:rFonts w:ascii="Calibri" w:cs="Calibri" w:eastAsia="Calibri" w:hAnsi="Calibri"/>
                <w:color w:val="334155"/>
                <w:sz w:val="19"/>
                <w:szCs w:val="19"/>
              </w:rPr>
              <w:t xml:space="preserve">Socle commun ECC8 — Analyser le rôle du développement stratégique du numérique au sein de la société et des environnements professionnels (ou des métiers), dans des cas simples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L'apprentissage machine : le jeu de Nim</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Comprendre et traduire par un algorithme en langage naturel le programme associé à une fonctionnalité d'un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Reconnaître les émotions avec l'IA</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Recenser des données, les identifier, les classer, les représenter, les stocker dans des fichiers, les retrouver dans une arborescence</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Créer un programme d'intelligence artificielle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Modifier un programme fourni pour répondre au besoin ou à un problème posé</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simple commandant un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Les enjeux sociétaux de l'IA</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Appréhender la responsabilité de chacun dans les dérives liées aux système d'information (cyberviolence, attaque des données personnelle, usurpation d'identité)</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7 · OST — Lignée des objets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F97316"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D'où vient le support de musique ?</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des principes techniques pour une même fonction technique</w:t>
            </w:r>
          </w:p>
          <w:p>
            <w:pPr>
              <w:pStyle w:val="ListParagraph"/>
              <w:numPr>
                <w:ilvl w:val="0"/>
                <w:numId w:val="2"/>
              </w:numPr>
              <w:spacing w:after="40"/>
            </w:pPr>
            <w:r>
              <w:rPr>
                <w:rFonts w:ascii="Calibri" w:cs="Calibri" w:eastAsia="Calibri" w:hAnsi="Calibri"/>
                <w:color w:val="334155"/>
                <w:sz w:val="19"/>
                <w:szCs w:val="19"/>
              </w:rPr>
              <w:t xml:space="preserve">Collecter, trier et analyser des données recueillies sur les OST</w:t>
            </w:r>
          </w:p>
          <w:p>
            <w:pPr>
              <w:pStyle w:val="ListParagraph"/>
              <w:numPr>
                <w:ilvl w:val="0"/>
                <w:numId w:val="2"/>
              </w:numPr>
              <w:spacing w:after="40"/>
            </w:pPr>
            <w:r>
              <w:rPr>
                <w:rFonts w:ascii="Calibri" w:cs="Calibri" w:eastAsia="Calibri" w:hAnsi="Calibri"/>
                <w:color w:val="334155"/>
                <w:sz w:val="19"/>
                <w:szCs w:val="19"/>
              </w:rPr>
              <w:t xml:space="preserve">Socle commun ECC4 — Se situer dans l'espace et dans le temps naturel ou historique</w:t>
            </w:r>
          </w:p>
          <w:p>
            <w:pPr>
              <w:pStyle w:val="ListParagraph"/>
              <w:numPr>
                <w:ilvl w:val="0"/>
                <w:numId w:val="2"/>
              </w:numPr>
              <w:spacing w:after="40"/>
            </w:pPr>
            <w:r>
              <w:rPr>
                <w:rFonts w:ascii="Calibri" w:cs="Calibri" w:eastAsia="Calibri" w:hAnsi="Calibri"/>
                <w:color w:val="334155"/>
                <w:sz w:val="19"/>
                <w:szCs w:val="19"/>
              </w:rPr>
              <w:t xml:space="preserve">Socle commun ECC8 — Découvrir, observer, questionner et décrire le monde</w:t>
            </w:r>
          </w:p>
          <w:p>
            <w:pPr>
              <w:pStyle w:val="ListParagraph"/>
              <w:numPr>
                <w:ilvl w:val="0"/>
                <w:numId w:val="2"/>
              </w:numPr>
              <w:spacing w:after="40"/>
            </w:pPr>
            <w:r>
              <w:rPr>
                <w:rFonts w:ascii="Calibri" w:cs="Calibri" w:eastAsia="Calibri" w:hAnsi="Calibri"/>
                <w:color w:val="334155"/>
                <w:sz w:val="19"/>
                <w:szCs w:val="19"/>
              </w:rPr>
              <w:t xml:space="preserve">Décrire à l'écrit, à l'oral, au travers d'une production et en mobilisant le vocabulaire technique adapté comment ces OST s'inscrivent dans une famille et lignée d'objets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Qui interagit avec l'objet technique ?</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Repérer et expliquer les choix de conception dans les domaines de l'ergonomie et de la sécurité ou en lien avec des objectifs de développement durable</w:t>
            </w:r>
          </w:p>
          <w:p>
            <w:pPr>
              <w:pStyle w:val="ListParagraph"/>
              <w:numPr>
                <w:ilvl w:val="0"/>
                <w:numId w:val="2"/>
              </w:numPr>
              <w:spacing w:after="40"/>
            </w:pPr>
            <w:r>
              <w:rPr>
                <w:rFonts w:ascii="Calibri" w:cs="Calibri" w:eastAsia="Calibri" w:hAnsi="Calibri"/>
                <w:color w:val="334155"/>
                <w:sz w:val="19"/>
                <w:szCs w:val="19"/>
              </w:rPr>
              <w:t xml:space="preserve">Repérer pour un OST les matériaux, les sources et les formes d'énergie, le traitement de l'information</w:t>
            </w:r>
          </w:p>
          <w:p>
            <w:pPr>
              <w:pStyle w:val="ListParagraph"/>
              <w:numPr>
                <w:ilvl w:val="0"/>
                <w:numId w:val="2"/>
              </w:numPr>
              <w:spacing w:after="40"/>
            </w:pPr>
            <w:r>
              <w:rPr>
                <w:rFonts w:ascii="Calibri" w:cs="Calibri" w:eastAsia="Calibri" w:hAnsi="Calibri"/>
                <w:color w:val="334155"/>
                <w:sz w:val="19"/>
                <w:szCs w:val="19"/>
              </w:rPr>
              <w:t xml:space="preserve">Associer des solutions techniques à une ou des fonctions techniques</w:t>
            </w:r>
          </w:p>
          <w:p>
            <w:pPr>
              <w:pStyle w:val="ListParagraph"/>
              <w:numPr>
                <w:ilvl w:val="0"/>
                <w:numId w:val="2"/>
              </w:numPr>
              <w:spacing w:after="40"/>
            </w:pPr>
            <w:r>
              <w:rPr>
                <w:rFonts w:ascii="Calibri" w:cs="Calibri" w:eastAsia="Calibri" w:hAnsi="Calibri"/>
                <w:color w:val="334155"/>
                <w:sz w:val="19"/>
                <w:szCs w:val="19"/>
              </w:rPr>
              <w:t xml:space="preserve">Déterminer des descripteurs permettant de décrire des objets sous forme de données en précisant leurs types et leurs formats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Quel support de musique choisir ?</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Repérer pour un OST les matériaux, les sources et les formes d'énergie, le traitement de l'information</w:t>
            </w:r>
          </w:p>
          <w:p>
            <w:pPr>
              <w:pStyle w:val="ListParagraph"/>
              <w:numPr>
                <w:ilvl w:val="0"/>
                <w:numId w:val="2"/>
              </w:numPr>
              <w:spacing w:after="40"/>
            </w:pPr>
            <w:r>
              <w:rPr>
                <w:rFonts w:ascii="Calibri" w:cs="Calibri" w:eastAsia="Calibri" w:hAnsi="Calibri"/>
                <w:color w:val="334155"/>
                <w:sz w:val="19"/>
                <w:szCs w:val="19"/>
              </w:rPr>
              <w:t xml:space="preserve">Identifier les étapes du cycle de vie d'un OST influencées par les choix de matériaux et d'énergie</w:t>
            </w:r>
          </w:p>
          <w:p>
            <w:pPr>
              <w:pStyle w:val="ListParagraph"/>
              <w:numPr>
                <w:ilvl w:val="0"/>
                <w:numId w:val="2"/>
              </w:numPr>
              <w:spacing w:after="40"/>
            </w:pPr>
            <w:r>
              <w:rPr>
                <w:rFonts w:ascii="Calibri" w:cs="Calibri" w:eastAsia="Calibri" w:hAnsi="Calibri"/>
                <w:color w:val="334155"/>
                <w:sz w:val="19"/>
                <w:szCs w:val="19"/>
              </w:rPr>
              <w:t xml:space="preserve">Choisir un OST parmi plusieurs propositions en vue de répondre à un besoin</w:t>
            </w:r>
          </w:p>
          <w:p>
            <w:pPr>
              <w:pStyle w:val="ListParagraph"/>
              <w:numPr>
                <w:ilvl w:val="0"/>
                <w:numId w:val="2"/>
              </w:numPr>
              <w:spacing w:after="40"/>
            </w:pPr>
            <w:r>
              <w:rPr>
                <w:rFonts w:ascii="Calibri" w:cs="Calibri" w:eastAsia="Calibri" w:hAnsi="Calibri"/>
                <w:color w:val="334155"/>
                <w:sz w:val="19"/>
                <w:szCs w:val="19"/>
              </w:rPr>
              <w:t xml:space="preserve">Identifier des constituants de la chaîne d'énergie d'un objet technique (l'organisation de la chaîne d'énergie étant fournie)</w:t>
            </w:r>
          </w:p>
          <w:p>
            <w:pPr>
              <w:pStyle w:val="ListParagraph"/>
              <w:numPr>
                <w:ilvl w:val="0"/>
                <w:numId w:val="2"/>
              </w:numPr>
              <w:spacing w:after="40"/>
            </w:pPr>
            <w:r>
              <w:rPr>
                <w:rFonts w:ascii="Calibri" w:cs="Calibri" w:eastAsia="Calibri" w:hAnsi="Calibri"/>
                <w:color w:val="334155"/>
                <w:sz w:val="19"/>
                <w:szCs w:val="19"/>
              </w:rPr>
              <w:t xml:space="preserve">Choisir un matériau parmi plusieurs proposés en fonction de leurs caractéristiques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Mesurer une longueur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des principes techniques pour une même fonction technique — Collecter, trier et analyser des données recueillies sur les OST</w:t>
            </w:r>
          </w:p>
          <w:p>
            <w:pPr>
              <w:pStyle w:val="ListParagraph"/>
              <w:numPr>
                <w:ilvl w:val="0"/>
                <w:numId w:val="2"/>
              </w:numPr>
              <w:spacing w:after="40"/>
            </w:pPr>
            <w:r>
              <w:rPr>
                <w:rFonts w:ascii="Calibri" w:cs="Calibri" w:eastAsia="Calibri" w:hAnsi="Calibri"/>
                <w:color w:val="334155"/>
                <w:sz w:val="19"/>
                <w:szCs w:val="19"/>
              </w:rPr>
              <w:t xml:space="preserve">Décrire à l'écrit, à l'oral, au travers d'une production et en mobilisant le vocabulaire technique adapté comment ces OST s'inscrivent dans une famille et lignée d'objets</w:t>
            </w:r>
          </w:p>
          <w:p>
            <w:pPr>
              <w:pStyle w:val="ListParagraph"/>
              <w:numPr>
                <w:ilvl w:val="0"/>
                <w:numId w:val="2"/>
              </w:numPr>
              <w:spacing w:after="40"/>
            </w:pPr>
            <w:r>
              <w:rPr>
                <w:rFonts w:ascii="Calibri" w:cs="Calibri" w:eastAsia="Calibri" w:hAnsi="Calibri"/>
                <w:color w:val="334155"/>
                <w:sz w:val="19"/>
                <w:szCs w:val="19"/>
              </w:rPr>
              <w:t xml:space="preserve">Socle commun ECC4 — Se situer dans l'espace et dans le temps naturel ou historique</w:t>
            </w:r>
          </w:p>
          <w:p>
            <w:pPr>
              <w:pStyle w:val="ListParagraph"/>
              <w:numPr>
                <w:ilvl w:val="0"/>
                <w:numId w:val="2"/>
              </w:numPr>
              <w:spacing w:after="40"/>
            </w:pPr>
            <w:r>
              <w:rPr>
                <w:rFonts w:ascii="Calibri" w:cs="Calibri" w:eastAsia="Calibri" w:hAnsi="Calibri"/>
                <w:color w:val="334155"/>
                <w:sz w:val="19"/>
                <w:szCs w:val="19"/>
              </w:rPr>
              <w:t xml:space="preserve">Socle commun ECC8 — Découvrir, observer, questionner et décrire le monde</w:t>
            </w:r>
          </w:p>
          <w:p>
            <w:pPr>
              <w:pStyle w:val="ListParagraph"/>
              <w:numPr>
                <w:ilvl w:val="0"/>
                <w:numId w:val="2"/>
              </w:numPr>
              <w:spacing w:after="40"/>
            </w:pPr>
            <w:r>
              <w:rPr>
                <w:rFonts w:ascii="Calibri" w:cs="Calibri" w:eastAsia="Calibri" w:hAnsi="Calibri"/>
                <w:color w:val="334155"/>
                <w:sz w:val="19"/>
                <w:szCs w:val="19"/>
              </w:rPr>
              <w:t xml:space="preserve">Collecter, trier et analyser des données recueillies sur les OST</w:t>
            </w:r>
          </w:p>
          <w:p>
            <w:pPr>
              <w:pStyle w:val="ListParagraph"/>
              <w:numPr>
                <w:ilvl w:val="0"/>
                <w:numId w:val="2"/>
              </w:numPr>
              <w:spacing w:after="40"/>
            </w:pPr>
            <w:r>
              <w:rPr>
                <w:rFonts w:ascii="Calibri" w:cs="Calibri" w:eastAsia="Calibri" w:hAnsi="Calibri"/>
                <w:color w:val="334155"/>
                <w:sz w:val="19"/>
                <w:szCs w:val="19"/>
              </w:rPr>
              <w:t xml:space="preserve">Associer des solutions techniques à une ou des fonctions techniques</w:t>
            </w:r>
          </w:p>
        </w:tc>
      </w:tr>
    </w:tbl>
    <w:p>
      <w:pPr>
        <w:pStyle w:val="Heading1"/>
        <w:pageBreakBefore/>
      </w:pPr>
      <w:r>
        <w:rPr>
          <w:rFonts w:ascii="Calibri" w:cs="Calibri" w:eastAsia="Calibri" w:hAnsi="Calibri"/>
          <w:color w:val="0EA5E9"/>
        </w:rPr>
        <w:t xml:space="preserve">Classe de 4e</w:t>
      </w:r>
    </w:p>
    <w:p>
      <w:pPr>
        <w:pStyle w:val="Heading2"/>
        <w:keepNext/>
      </w:pPr>
      <w:r>
        <w:rPr>
          <w:rFonts w:ascii="Calibri" w:cs="Calibri" w:eastAsia="Calibri" w:hAnsi="Calibri"/>
        </w:rPr>
        <w:t xml:space="preserve">Séquence 1 · Internet et moi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Suis-je référencé sur Internet ?</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Décrire et analyser la structuration d'une table de données qui permet une exploitation et une interprétation du comportement d'un OST</w:t>
            </w:r>
          </w:p>
          <w:p>
            <w:pPr>
              <w:pStyle w:val="ListParagraph"/>
              <w:numPr>
                <w:ilvl w:val="0"/>
                <w:numId w:val="2"/>
              </w:numPr>
              <w:spacing w:after="40"/>
            </w:pPr>
            <w:r>
              <w:rPr>
                <w:rFonts w:ascii="Calibri" w:cs="Calibri" w:eastAsia="Calibri" w:hAnsi="Calibri"/>
                <w:color w:val="334155"/>
                <w:sz w:val="19"/>
                <w:szCs w:val="19"/>
              </w:rPr>
              <w:t xml:space="preserve">Paramétrer une adresse IP fixe pour ajouter un objet connecté à un réseau local</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Si c'est gratuit, c'est toi le produit !</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L'intelligence artificielle générative</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Identifier les avantages et les inconvénients associés aux évolutions technologiques et informatiques</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2 · Développement durable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L'impact de mon visionnage en ligne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qualitativement et/ou quantitativement (incidences environnementales, bilan carbone, efficacité énergétique) plusieurs OST répondant au même besoin et arrêter un choix</w:t>
            </w:r>
          </w:p>
          <w:p>
            <w:pPr>
              <w:pStyle w:val="ListParagraph"/>
              <w:numPr>
                <w:ilvl w:val="0"/>
                <w:numId w:val="2"/>
              </w:numPr>
              <w:spacing w:after="40"/>
            </w:pPr>
            <w:r>
              <w:rPr>
                <w:rFonts w:ascii="Calibri" w:cs="Calibri" w:eastAsia="Calibri" w:hAnsi="Calibri"/>
                <w:color w:val="334155"/>
                <w:sz w:val="19"/>
                <w:szCs w:val="19"/>
              </w:rPr>
              <w:t xml:space="preserve">Décrire et analyser la structuration d'une table de données qui permet une exploitation et une interprétation du comportement d'un OST</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Mon smartphone pollue-t-il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caractéristiques à prendre en compte dans le choix d'un OST en vue de répondre à un besoin</w:t>
            </w:r>
          </w:p>
          <w:p>
            <w:pPr>
              <w:pStyle w:val="ListParagraph"/>
              <w:numPr>
                <w:ilvl w:val="0"/>
                <w:numId w:val="2"/>
              </w:numPr>
              <w:spacing w:after="40"/>
            </w:pPr>
            <w:r>
              <w:rPr>
                <w:rFonts w:ascii="Calibri" w:cs="Calibri" w:eastAsia="Calibri" w:hAnsi="Calibri"/>
                <w:color w:val="334155"/>
                <w:sz w:val="19"/>
                <w:szCs w:val="19"/>
              </w:rPr>
              <w:t xml:space="preserve">Les critères de choix : la qualité, l'efficacité énergétique, la durabilité, la recyclabilité</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Comparer qualitativement et/ou quantitativement (incidences environnementales, bilan carbone, efficacité énergétique) plusieurs OST répondant au même besoin et arrêter un choix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Créer une application Éco-gestes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Compléter un programme pour répondre à une fonctionnalité d'un OST</w:t>
            </w:r>
          </w:p>
          <w:p>
            <w:pPr>
              <w:pStyle w:val="ListParagraph"/>
              <w:numPr>
                <w:ilvl w:val="0"/>
                <w:numId w:val="2"/>
              </w:numPr>
              <w:spacing w:after="40"/>
            </w:pPr>
            <w:r>
              <w:rPr>
                <w:rFonts w:ascii="Calibri" w:cs="Calibri" w:eastAsia="Calibri" w:hAnsi="Calibri"/>
                <w:color w:val="334155"/>
                <w:sz w:val="19"/>
                <w:szCs w:val="19"/>
              </w:rPr>
              <w:t xml:space="preserve">Tester et valider, dans un environnement simulé ou réel, une modification du programme</w:t>
            </w:r>
          </w:p>
          <w:p>
            <w:pPr>
              <w:pStyle w:val="ListParagraph"/>
              <w:numPr>
                <w:ilvl w:val="0"/>
                <w:numId w:val="2"/>
              </w:numPr>
              <w:spacing w:after="40"/>
            </w:pPr>
            <w:r>
              <w:rPr>
                <w:rFonts w:ascii="Calibri" w:cs="Calibri" w:eastAsia="Calibri" w:hAnsi="Calibri"/>
                <w:color w:val="334155"/>
                <w:sz w:val="19"/>
                <w:szCs w:val="19"/>
              </w:rPr>
              <w:t xml:space="preserve">Déclenchement d'une séquence d'instructions par un événement</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3 · Jeu vidéo 2D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cahier des charges du jeu vidéo</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Repérer et expliquer les contraintes, exigences prises en compte (sécurité, incidences environnementales, formes et fonctions, ergonomie, qualité, fiabilité) pour répondre aux attentes des utilisateurs</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S'organiser en groupe de projet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Organiser un processus de conception et de réalisation dans une durée, avec des tâches identifiées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Dessiner le jeu vidéo</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L'audio du jeu vidéo</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Programmer le jeu vidéo</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Compléter un programme pour répondre à une fonctionnalité d'un OST</w:t>
            </w:r>
          </w:p>
          <w:p>
            <w:pPr>
              <w:pStyle w:val="ListParagraph"/>
              <w:numPr>
                <w:ilvl w:val="0"/>
                <w:numId w:val="2"/>
              </w:numPr>
              <w:spacing w:after="40"/>
            </w:pPr>
            <w:r>
              <w:rPr>
                <w:rFonts w:ascii="Calibri" w:cs="Calibri" w:eastAsia="Calibri" w:hAnsi="Calibri"/>
                <w:color w:val="334155"/>
                <w:sz w:val="19"/>
                <w:szCs w:val="19"/>
              </w:rPr>
              <w:t xml:space="preserve">Tester et valider, dans un environnement simulé ou réel, une modification du programme</w:t>
            </w:r>
          </w:p>
          <w:p>
            <w:pPr>
              <w:pStyle w:val="ListParagraph"/>
              <w:numPr>
                <w:ilvl w:val="0"/>
                <w:numId w:val="2"/>
              </w:numPr>
              <w:spacing w:after="40"/>
            </w:pPr>
            <w:r>
              <w:rPr>
                <w:rFonts w:ascii="Calibri" w:cs="Calibri" w:eastAsia="Calibri" w:hAnsi="Calibri"/>
                <w:color w:val="334155"/>
                <w:sz w:val="19"/>
                <w:szCs w:val="19"/>
              </w:rPr>
              <w:t xml:space="preserve">Déclenchement d'une séquence d'instructions par un événement</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Modifier un algorithme permettant de répondre au besoin ou au problème posé</w:t>
            </w:r>
          </w:p>
          <w:p>
            <w:pPr>
              <w:pStyle w:val="ListParagraph"/>
              <w:numPr>
                <w:ilvl w:val="0"/>
                <w:numId w:val="2"/>
              </w:numPr>
              <w:spacing w:after="40"/>
            </w:pPr>
            <w:r>
              <w:rPr>
                <w:rFonts w:ascii="Calibri" w:cs="Calibri" w:eastAsia="Calibri" w:hAnsi="Calibri"/>
                <w:color w:val="334155"/>
                <w:sz w:val="19"/>
                <w:szCs w:val="19"/>
              </w:rPr>
              <w:t xml:space="preserve">Traduire un algorithme permettant de répondre à un besoin ou à un problème simple en un programme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Adapter le jeu au joystick</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constituants de la chaîne d'information d'un objet réel et les associer à leur fonction</w:t>
            </w:r>
          </w:p>
          <w:p>
            <w:pPr>
              <w:pStyle w:val="ListParagraph"/>
              <w:numPr>
                <w:ilvl w:val="0"/>
                <w:numId w:val="2"/>
              </w:numPr>
              <w:spacing w:after="40"/>
            </w:pPr>
            <w:r>
              <w:rPr>
                <w:rFonts w:ascii="Calibri" w:cs="Calibri" w:eastAsia="Calibri" w:hAnsi="Calibri"/>
                <w:color w:val="334155"/>
                <w:sz w:val="19"/>
                <w:szCs w:val="19"/>
              </w:rPr>
              <w:t xml:space="preserve">Compléter un programme pour répondre à une fonctionnalité d'un OST</w:t>
            </w:r>
          </w:p>
          <w:p>
            <w:pPr>
              <w:pStyle w:val="ListParagraph"/>
              <w:numPr>
                <w:ilvl w:val="0"/>
                <w:numId w:val="2"/>
              </w:numPr>
              <w:spacing w:after="40"/>
            </w:pPr>
            <w:r>
              <w:rPr>
                <w:rFonts w:ascii="Calibri" w:cs="Calibri" w:eastAsia="Calibri" w:hAnsi="Calibri"/>
                <w:color w:val="334155"/>
                <w:sz w:val="19"/>
                <w:szCs w:val="19"/>
              </w:rPr>
              <w:t xml:space="preserve">Décrire et analyser le traitement réalisé par un OST sur les données qu'il reçoit et qu'il produit</w:t>
            </w:r>
          </w:p>
          <w:p>
            <w:pPr>
              <w:pStyle w:val="ListParagraph"/>
              <w:numPr>
                <w:ilvl w:val="0"/>
                <w:numId w:val="2"/>
              </w:numPr>
              <w:spacing w:after="40"/>
            </w:pPr>
            <w:r>
              <w:rPr>
                <w:rFonts w:ascii="Calibri" w:cs="Calibri" w:eastAsia="Calibri" w:hAnsi="Calibri"/>
                <w:color w:val="334155"/>
                <w:sz w:val="19"/>
                <w:szCs w:val="19"/>
              </w:rPr>
              <w:t xml:space="preserve">Analyser les données et en déduire des modifications à apporter au programme</w:t>
            </w:r>
          </w:p>
          <w:p>
            <w:pPr>
              <w:pStyle w:val="ListParagraph"/>
              <w:numPr>
                <w:ilvl w:val="0"/>
                <w:numId w:val="2"/>
              </w:numPr>
              <w:spacing w:after="40"/>
            </w:pPr>
            <w:r>
              <w:rPr>
                <w:rFonts w:ascii="Calibri" w:cs="Calibri" w:eastAsia="Calibri" w:hAnsi="Calibri"/>
                <w:color w:val="334155"/>
                <w:sz w:val="19"/>
                <w:szCs w:val="19"/>
              </w:rPr>
              <w:t xml:space="preserve">Tester et valider, dans un environnement simulé ou réel, une modification du programme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Quelles données utilise mon jeu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et analyser le traitement réalisé par un OST sur les données qu'il reçoit et qu'il produit</w:t>
            </w:r>
          </w:p>
          <w:p>
            <w:pPr>
              <w:pStyle w:val="ListParagraph"/>
              <w:numPr>
                <w:ilvl w:val="0"/>
                <w:numId w:val="2"/>
              </w:numPr>
              <w:spacing w:after="40"/>
            </w:pPr>
            <w:r>
              <w:rPr>
                <w:rFonts w:ascii="Calibri" w:cs="Calibri" w:eastAsia="Calibri" w:hAnsi="Calibri"/>
                <w:color w:val="334155"/>
                <w:sz w:val="19"/>
                <w:szCs w:val="19"/>
              </w:rPr>
              <w:t xml:space="preserve">Décrire l'expérience de l'utilisateur (ressenti et facilité d'usage) d'un OST en partant du langage naturel (texte, croquis) pour aboutir aux schémas, graphiques, algorithmes</w:t>
            </w:r>
          </w:p>
          <w:p>
            <w:pPr>
              <w:pStyle w:val="ListParagraph"/>
              <w:numPr>
                <w:ilvl w:val="0"/>
                <w:numId w:val="2"/>
              </w:numPr>
              <w:spacing w:after="40"/>
            </w:pPr>
            <w:r>
              <w:rPr>
                <w:rFonts w:ascii="Calibri" w:cs="Calibri" w:eastAsia="Calibri" w:hAnsi="Calibri"/>
                <w:color w:val="334155"/>
                <w:sz w:val="19"/>
                <w:szCs w:val="19"/>
              </w:rPr>
              <w:t xml:space="preserve">Décrire et analyser la structuration d'une table de données qui permet une exploitation et une interprétation du comportement d'un OST</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4 · Robot mBot2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De quoi est composé le robot mBot2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constituants de la chaîne d'information d'un objet réel et les associer à leur fonction</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Décrire et analyser le traitement réalisé par un OST sur les données qu'il reçoit et qu'il produit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D'où vient l'énergie du mBot2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constituants d'une chaîne d'énergie et les associer à leurs fonctions</w:t>
            </w:r>
          </w:p>
          <w:p>
            <w:pPr>
              <w:pStyle w:val="ListParagraph"/>
              <w:numPr>
                <w:ilvl w:val="0"/>
                <w:numId w:val="2"/>
              </w:numPr>
              <w:spacing w:after="40"/>
            </w:pPr>
            <w:r>
              <w:rPr>
                <w:rFonts w:ascii="Calibri" w:cs="Calibri" w:eastAsia="Calibri" w:hAnsi="Calibri"/>
                <w:color w:val="334155"/>
                <w:sz w:val="19"/>
                <w:szCs w:val="19"/>
              </w:rPr>
              <w:t xml:space="preserve">Repérer les transformations d'énergie et les flux d'énergie au sein de l'OST</w:t>
            </w:r>
          </w:p>
          <w:p>
            <w:pPr>
              <w:pStyle w:val="ListParagraph"/>
              <w:numPr>
                <w:ilvl w:val="0"/>
                <w:numId w:val="2"/>
              </w:numPr>
              <w:spacing w:after="40"/>
            </w:pPr>
            <w:r>
              <w:rPr>
                <w:rFonts w:ascii="Calibri" w:cs="Calibri" w:eastAsia="Calibri" w:hAnsi="Calibri"/>
                <w:color w:val="334155"/>
                <w:sz w:val="19"/>
                <w:szCs w:val="19"/>
              </w:rPr>
              <w:t xml:space="preserve">Compléter la description fonctionnelle interne de la chaîne d'énergie de l'objet étudié (chaîne d'énergie non fournie)</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Choisir la bonne source d'énergie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différentes sources d'énergie pour choisir la plus adaptée</w:t>
            </w:r>
          </w:p>
          <w:p>
            <w:pPr>
              <w:pStyle w:val="ListParagraph"/>
              <w:numPr>
                <w:ilvl w:val="0"/>
                <w:numId w:val="2"/>
              </w:numPr>
              <w:spacing w:after="40"/>
            </w:pPr>
            <w:r>
              <w:rPr>
                <w:rFonts w:ascii="Calibri" w:cs="Calibri" w:eastAsia="Calibri" w:hAnsi="Calibri"/>
                <w:color w:val="334155"/>
                <w:sz w:val="19"/>
                <w:szCs w:val="19"/>
              </w:rPr>
              <w:t xml:space="preserve">Socle commun AFM4 — Lire, organiser et interpréter des tableaux de données, des graphiques, des diagrammes dans différents contextes scientifiques et technologiques (observation, expérimentation, modélisation, simulation)</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p>
            <w:pPr>
              <w:pStyle w:val="ListParagraph"/>
              <w:numPr>
                <w:ilvl w:val="0"/>
                <w:numId w:val="2"/>
              </w:numPr>
              <w:spacing w:after="40"/>
            </w:pPr>
            <w:r>
              <w:rPr>
                <w:rFonts w:ascii="Calibri" w:cs="Calibri" w:eastAsia="Calibri" w:hAnsi="Calibri"/>
                <w:color w:val="334155"/>
                <w:sz w:val="19"/>
                <w:szCs w:val="19"/>
              </w:rPr>
              <w:t xml:space="preserve">Mettre en relation les OST avec leurs usages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Programmer le déplacement du mBot2</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Modifier un algorithme permettant de répondre au besoin ou au problème posé</w:t>
            </w:r>
          </w:p>
          <w:p>
            <w:pPr>
              <w:pStyle w:val="ListParagraph"/>
              <w:numPr>
                <w:ilvl w:val="0"/>
                <w:numId w:val="2"/>
              </w:numPr>
              <w:spacing w:after="40"/>
            </w:pPr>
            <w:r>
              <w:rPr>
                <w:rFonts w:ascii="Calibri" w:cs="Calibri" w:eastAsia="Calibri" w:hAnsi="Calibri"/>
                <w:color w:val="334155"/>
                <w:sz w:val="19"/>
                <w:szCs w:val="19"/>
              </w:rPr>
              <w:t xml:space="preserve">Tester et valider, dans un environnement simulé ou réel, une modification du programme</w:t>
            </w:r>
          </w:p>
          <w:p>
            <w:pPr>
              <w:pStyle w:val="ListParagraph"/>
              <w:numPr>
                <w:ilvl w:val="0"/>
                <w:numId w:val="2"/>
              </w:numPr>
              <w:spacing w:after="40"/>
            </w:pPr>
            <w:r>
              <w:rPr>
                <w:rFonts w:ascii="Calibri" w:cs="Calibri" w:eastAsia="Calibri" w:hAnsi="Calibri"/>
                <w:color w:val="334155"/>
                <w:sz w:val="19"/>
                <w:szCs w:val="19"/>
              </w:rPr>
              <w:t xml:space="preserve">Déclenchement d'une séquence d'instructions par un événement</w:t>
            </w:r>
          </w:p>
          <w:p>
            <w:pPr>
              <w:pStyle w:val="ListParagraph"/>
              <w:numPr>
                <w:ilvl w:val="0"/>
                <w:numId w:val="2"/>
              </w:numPr>
              <w:spacing w:after="40"/>
            </w:pPr>
            <w:r>
              <w:rPr>
                <w:rFonts w:ascii="Calibri" w:cs="Calibri" w:eastAsia="Calibri" w:hAnsi="Calibri"/>
                <w:color w:val="334155"/>
                <w:sz w:val="19"/>
                <w:szCs w:val="19"/>
              </w:rPr>
              <w:t xml:space="preserve">Analyser les données et en déduire des modifications à apporter au programme</w:t>
            </w:r>
          </w:p>
          <w:p>
            <w:pPr>
              <w:pStyle w:val="ListParagraph"/>
              <w:numPr>
                <w:ilvl w:val="0"/>
                <w:numId w:val="2"/>
              </w:numPr>
              <w:spacing w:after="40"/>
            </w:pPr>
            <w:r>
              <w:rPr>
                <w:rFonts w:ascii="Calibri" w:cs="Calibri" w:eastAsia="Calibri" w:hAnsi="Calibri"/>
                <w:color w:val="334155"/>
                <w:sz w:val="19"/>
                <w:szCs w:val="19"/>
              </w:rPr>
              <w:t xml:space="preserve">Traduire un algorithme permettant de répondre à un besoin ou à un problème simple en un programme</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éventuellement une interaction entre un humain et une machine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Suivre une ligne avec le mBot2</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les constituants de la chaîne d'information d'un objet réel et les associer à leur fonction</w:t>
            </w:r>
          </w:p>
          <w:p>
            <w:pPr>
              <w:pStyle w:val="ListParagraph"/>
              <w:numPr>
                <w:ilvl w:val="0"/>
                <w:numId w:val="2"/>
              </w:numPr>
              <w:spacing w:after="40"/>
            </w:pPr>
            <w:r>
              <w:rPr>
                <w:rFonts w:ascii="Calibri" w:cs="Calibri" w:eastAsia="Calibri" w:hAnsi="Calibri"/>
                <w:color w:val="334155"/>
                <w:sz w:val="19"/>
                <w:szCs w:val="19"/>
              </w:rPr>
              <w:t xml:space="preserve">Décrire et analyser le traitement réalisé par un OST sur les données qu'il reçoit et qu'il produit</w:t>
            </w:r>
          </w:p>
          <w:p>
            <w:pPr>
              <w:pStyle w:val="ListParagraph"/>
              <w:numPr>
                <w:ilvl w:val="0"/>
                <w:numId w:val="2"/>
              </w:numPr>
              <w:spacing w:after="40"/>
            </w:pPr>
            <w:r>
              <w:rPr>
                <w:rFonts w:ascii="Calibri" w:cs="Calibri" w:eastAsia="Calibri" w:hAnsi="Calibri"/>
                <w:color w:val="334155"/>
                <w:sz w:val="19"/>
                <w:szCs w:val="19"/>
              </w:rPr>
              <w:t xml:space="preserve">Compléter un programme pour répondre à une fonctionnalité d'un OST</w:t>
            </w:r>
          </w:p>
          <w:p>
            <w:pPr>
              <w:pStyle w:val="ListParagraph"/>
              <w:numPr>
                <w:ilvl w:val="0"/>
                <w:numId w:val="2"/>
              </w:numPr>
              <w:spacing w:after="40"/>
            </w:pPr>
            <w:r>
              <w:rPr>
                <w:rFonts w:ascii="Calibri" w:cs="Calibri" w:eastAsia="Calibri" w:hAnsi="Calibri"/>
                <w:color w:val="334155"/>
                <w:sz w:val="19"/>
                <w:szCs w:val="19"/>
              </w:rPr>
              <w:t xml:space="preserve">Tester et valider, dans un environnement simulé ou réel, une modification du programme</w:t>
            </w:r>
          </w:p>
          <w:p>
            <w:pPr>
              <w:pStyle w:val="ListParagraph"/>
              <w:numPr>
                <w:ilvl w:val="0"/>
                <w:numId w:val="2"/>
              </w:numPr>
              <w:spacing w:after="40"/>
            </w:pPr>
            <w:r>
              <w:rPr>
                <w:rFonts w:ascii="Calibri" w:cs="Calibri" w:eastAsia="Calibri" w:hAnsi="Calibri"/>
                <w:color w:val="334155"/>
                <w:sz w:val="19"/>
                <w:szCs w:val="19"/>
              </w:rPr>
              <w:t xml:space="preserve">Traduire un algorithme permettant de répondre à un besoin ou à un problème simple en un programme</w:t>
            </w:r>
          </w:p>
          <w:p>
            <w:pPr>
              <w:pStyle w:val="ListParagraph"/>
              <w:numPr>
                <w:ilvl w:val="0"/>
                <w:numId w:val="2"/>
              </w:numPr>
              <w:spacing w:after="40"/>
            </w:pPr>
            <w:r>
              <w:rPr>
                <w:rFonts w:ascii="Calibri" w:cs="Calibri" w:eastAsia="Calibri" w:hAnsi="Calibri"/>
                <w:color w:val="334155"/>
                <w:sz w:val="19"/>
                <w:szCs w:val="19"/>
              </w:rPr>
              <w:t xml:space="preserve">Opérateurs logiques (ET, OU, NON)</w:t>
            </w:r>
          </w:p>
          <w:p>
            <w:pPr>
              <w:pStyle w:val="ListParagraph"/>
              <w:numPr>
                <w:ilvl w:val="0"/>
                <w:numId w:val="2"/>
              </w:numPr>
              <w:spacing w:after="40"/>
            </w:pPr>
            <w:r>
              <w:rPr>
                <w:rFonts w:ascii="Calibri" w:cs="Calibri" w:eastAsia="Calibri" w:hAnsi="Calibri"/>
                <w:color w:val="334155"/>
                <w:sz w:val="19"/>
                <w:szCs w:val="19"/>
              </w:rPr>
              <w:t xml:space="preserve">Modifier un algorithme permettant de répondre au besoin ou au problème posé</w:t>
            </w:r>
          </w:p>
          <w:p>
            <w:pPr>
              <w:pStyle w:val="ListParagraph"/>
              <w:numPr>
                <w:ilvl w:val="0"/>
                <w:numId w:val="2"/>
              </w:numPr>
              <w:spacing w:after="40"/>
            </w:pPr>
            <w:r>
              <w:rPr>
                <w:rFonts w:ascii="Calibri" w:cs="Calibri" w:eastAsia="Calibri" w:hAnsi="Calibri"/>
                <w:color w:val="334155"/>
                <w:sz w:val="19"/>
                <w:szCs w:val="19"/>
              </w:rPr>
              <w:t xml:space="preserve">Analyser les données et en déduire des modifications à apporter au programme</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éventuellement une interaction entre un humain et une machine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Surveiller un espace avec le mBot2</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Tester et valider, dans un environnement simulé ou réel, une modification du programme</w:t>
            </w:r>
          </w:p>
          <w:p>
            <w:pPr>
              <w:pStyle w:val="ListParagraph"/>
              <w:numPr>
                <w:ilvl w:val="0"/>
                <w:numId w:val="2"/>
              </w:numPr>
              <w:spacing w:after="40"/>
            </w:pPr>
            <w:r>
              <w:rPr>
                <w:rFonts w:ascii="Calibri" w:cs="Calibri" w:eastAsia="Calibri" w:hAnsi="Calibri"/>
                <w:color w:val="334155"/>
                <w:sz w:val="19"/>
                <w:szCs w:val="19"/>
              </w:rPr>
              <w:t xml:space="preserve">Traduire un algorithme permettant de répondre à un besoin ou à un problème simple en un programme</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éventuellement une interaction entre un humain et une machine</w:t>
            </w:r>
          </w:p>
          <w:p>
            <w:pPr>
              <w:pStyle w:val="ListParagraph"/>
              <w:numPr>
                <w:ilvl w:val="0"/>
                <w:numId w:val="2"/>
              </w:numPr>
              <w:spacing w:after="40"/>
            </w:pPr>
            <w:r>
              <w:rPr>
                <w:rFonts w:ascii="Calibri" w:cs="Calibri" w:eastAsia="Calibri" w:hAnsi="Calibri"/>
                <w:color w:val="334155"/>
                <w:sz w:val="19"/>
                <w:szCs w:val="19"/>
              </w:rPr>
              <w:t xml:space="preserve">Modifier un algorithme permettant de répondre au besoin ou au problème posé</w:t>
            </w:r>
          </w:p>
          <w:p>
            <w:pPr>
              <w:pStyle w:val="ListParagraph"/>
              <w:numPr>
                <w:ilvl w:val="0"/>
                <w:numId w:val="2"/>
              </w:numPr>
              <w:spacing w:after="40"/>
            </w:pPr>
            <w:r>
              <w:rPr>
                <w:rFonts w:ascii="Calibri" w:cs="Calibri" w:eastAsia="Calibri" w:hAnsi="Calibri"/>
                <w:color w:val="334155"/>
                <w:sz w:val="19"/>
                <w:szCs w:val="19"/>
              </w:rPr>
              <w:t xml:space="preserve">Choisir les appareils de mesure à utiliser pour mesurer une performance d'un OST à partir d'un protocole donné</w:t>
            </w:r>
          </w:p>
          <w:p>
            <w:pPr>
              <w:pStyle w:val="ListParagraph"/>
              <w:numPr>
                <w:ilvl w:val="0"/>
                <w:numId w:val="2"/>
              </w:numPr>
              <w:spacing w:after="40"/>
            </w:pPr>
            <w:r>
              <w:rPr>
                <w:rFonts w:ascii="Calibri" w:cs="Calibri" w:eastAsia="Calibri" w:hAnsi="Calibri"/>
                <w:color w:val="334155"/>
                <w:sz w:val="19"/>
                <w:szCs w:val="19"/>
              </w:rPr>
              <w:t xml:space="preserve">Identifier les caractéristiques à prendre en compte dans le choix d'un OST en vue de répondre à un besoin</w:t>
            </w:r>
          </w:p>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Proposer un protocole permettant de vérifier l'origine d'un dysfonctionnement</w:t>
            </w:r>
          </w:p>
          <w:p>
            <w:pPr>
              <w:pStyle w:val="ListParagraph"/>
              <w:numPr>
                <w:ilvl w:val="0"/>
                <w:numId w:val="2"/>
              </w:numPr>
              <w:spacing w:after="40"/>
            </w:pPr>
            <w:r>
              <w:rPr>
                <w:rFonts w:ascii="Calibri" w:cs="Calibri" w:eastAsia="Calibri" w:hAnsi="Calibri"/>
                <w:color w:val="334155"/>
                <w:sz w:val="19"/>
                <w:szCs w:val="19"/>
              </w:rPr>
              <w:t xml:space="preserve">Choisir les appareils pour mesurer les performances d'un OST à partir d'un protocole donné</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5 · Défi robotique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L'identité visuelle de l'équipe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Organiser un processus de conception et de réalisation dans une durée, avec des tâches identifiées</w:t>
            </w:r>
          </w:p>
          <w:p>
            <w:pPr>
              <w:pStyle w:val="ListParagraph"/>
              <w:numPr>
                <w:ilvl w:val="0"/>
                <w:numId w:val="2"/>
              </w:numPr>
              <w:spacing w:after="40"/>
            </w:pPr>
            <w:r>
              <w:rPr>
                <w:rFonts w:ascii="Calibri" w:cs="Calibri" w:eastAsia="Calibri" w:hAnsi="Calibri"/>
                <w:color w:val="334155"/>
                <w:sz w:val="19"/>
                <w:szCs w:val="19"/>
              </w:rPr>
              <w:t xml:space="preserve">Identifier et appliquer les règles pour un usage raisonné des objets communicants et des environnements numériques (propriété intellectuelle, identité numérique, témoins de connexion, géolocalisation)</w:t>
            </w:r>
          </w:p>
          <w:p>
            <w:pPr>
              <w:pStyle w:val="ListParagraph"/>
              <w:numPr>
                <w:ilvl w:val="0"/>
                <w:numId w:val="2"/>
              </w:numPr>
              <w:spacing w:after="40"/>
            </w:pPr>
            <w:r>
              <w:rPr>
                <w:rFonts w:ascii="Calibri" w:cs="Calibri" w:eastAsia="Calibri" w:hAnsi="Calibri"/>
                <w:color w:val="334155"/>
                <w:sz w:val="19"/>
                <w:szCs w:val="19"/>
              </w:rPr>
              <w:t xml:space="preserve">Socle commun ECC6 — Acquérir des savoir-faire artistiques et développer une sensibilité esthétique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Concevoir une pièce pour le défi</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Modifier une forme à l'aide d'une modélisation</w:t>
            </w:r>
          </w:p>
          <w:p>
            <w:pPr>
              <w:pStyle w:val="ListParagraph"/>
              <w:numPr>
                <w:ilvl w:val="0"/>
                <w:numId w:val="2"/>
              </w:numPr>
              <w:spacing w:after="40"/>
            </w:pPr>
            <w:r>
              <w:rPr>
                <w:rFonts w:ascii="Calibri" w:cs="Calibri" w:eastAsia="Calibri" w:hAnsi="Calibri"/>
                <w:color w:val="334155"/>
                <w:sz w:val="19"/>
                <w:szCs w:val="19"/>
              </w:rPr>
              <w:t xml:space="preserve">Proposer et fabriquer une solution pour ajouter une nouvelle fonction à un OST (croquis, schéma, graphique, algorithme, modélisation)</w:t>
            </w:r>
          </w:p>
          <w:p>
            <w:pPr>
              <w:pStyle w:val="ListParagraph"/>
              <w:numPr>
                <w:ilvl w:val="0"/>
                <w:numId w:val="2"/>
              </w:numPr>
              <w:spacing w:after="40"/>
            </w:pPr>
            <w:r>
              <w:rPr>
                <w:rFonts w:ascii="Calibri" w:cs="Calibri" w:eastAsia="Calibri" w:hAnsi="Calibri"/>
                <w:color w:val="334155"/>
                <w:sz w:val="19"/>
                <w:szCs w:val="19"/>
              </w:rPr>
              <w:t xml:space="preserve">Repérer et expliquer les contraintes, exigences prises en compte (sécurité, incidences environnementales, formes et fonctions, ergonomie, qualité, fiabilité) pour répondre aux attentes des utilisateurs</w:t>
            </w:r>
          </w:p>
          <w:p>
            <w:pPr>
              <w:pStyle w:val="ListParagraph"/>
              <w:numPr>
                <w:ilvl w:val="0"/>
                <w:numId w:val="2"/>
              </w:numPr>
              <w:spacing w:after="40"/>
            </w:pPr>
            <w:r>
              <w:rPr>
                <w:rFonts w:ascii="Calibri" w:cs="Calibri" w:eastAsia="Calibri" w:hAnsi="Calibri"/>
                <w:color w:val="334155"/>
                <w:sz w:val="19"/>
                <w:szCs w:val="19"/>
              </w:rPr>
              <w:t xml:space="preserve">Mettre en relation la forme d'une pièce avec le procédé de réalisation</w:t>
            </w:r>
          </w:p>
          <w:p>
            <w:pPr>
              <w:pStyle w:val="ListParagraph"/>
              <w:numPr>
                <w:ilvl w:val="0"/>
                <w:numId w:val="2"/>
              </w:numPr>
              <w:spacing w:after="40"/>
            </w:pPr>
            <w:r>
              <w:rPr>
                <w:rFonts w:ascii="Calibri" w:cs="Calibri" w:eastAsia="Calibri" w:hAnsi="Calibri"/>
                <w:color w:val="334155"/>
                <w:sz w:val="19"/>
                <w:szCs w:val="19"/>
              </w:rPr>
              <w:t xml:space="preserve">Identifier les constituants manquants dans un prototype et le compléter</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défi robotique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Modifier une forme à l'aide d'une modélisation — Choisir les moyens et produire la forme voulue</w:t>
            </w:r>
          </w:p>
          <w:p>
            <w:pPr>
              <w:pStyle w:val="ListParagraph"/>
              <w:numPr>
                <w:ilvl w:val="0"/>
                <w:numId w:val="2"/>
              </w:numPr>
              <w:spacing w:after="40"/>
            </w:pPr>
            <w:r>
              <w:rPr>
                <w:rFonts w:ascii="Calibri" w:cs="Calibri" w:eastAsia="Calibri" w:hAnsi="Calibri"/>
                <w:color w:val="334155"/>
                <w:sz w:val="19"/>
                <w:szCs w:val="19"/>
              </w:rPr>
              <w:t xml:space="preserve">Organiser un processus de conception et de réalisation dans une durée, avec des tâches identifiées</w:t>
            </w:r>
          </w:p>
          <w:p>
            <w:pPr>
              <w:pStyle w:val="ListParagraph"/>
              <w:numPr>
                <w:ilvl w:val="0"/>
                <w:numId w:val="2"/>
              </w:numPr>
              <w:spacing w:after="40"/>
            </w:pPr>
            <w:r>
              <w:rPr>
                <w:rFonts w:ascii="Calibri" w:cs="Calibri" w:eastAsia="Calibri" w:hAnsi="Calibri"/>
                <w:color w:val="334155"/>
                <w:sz w:val="19"/>
                <w:szCs w:val="19"/>
              </w:rPr>
              <w:t xml:space="preserve">Traduire un algorithme permettant de répondre à un besoin ou à un problème simple en un programme</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éventuellement une interaction entre un humain et une machine</w:t>
            </w:r>
          </w:p>
          <w:p>
            <w:pPr>
              <w:pStyle w:val="ListParagraph"/>
              <w:numPr>
                <w:ilvl w:val="0"/>
                <w:numId w:val="2"/>
              </w:numPr>
              <w:spacing w:after="40"/>
            </w:pPr>
            <w:r>
              <w:rPr>
                <w:rFonts w:ascii="Calibri" w:cs="Calibri" w:eastAsia="Calibri" w:hAnsi="Calibri"/>
                <w:color w:val="334155"/>
                <w:sz w:val="19"/>
                <w:szCs w:val="19"/>
              </w:rPr>
              <w:t xml:space="preserve">Choisir les procédés de réalisation et les mettre en œuvre</w:t>
            </w:r>
          </w:p>
          <w:p>
            <w:pPr>
              <w:pStyle w:val="ListParagraph"/>
              <w:numPr>
                <w:ilvl w:val="0"/>
                <w:numId w:val="2"/>
              </w:numPr>
              <w:spacing w:after="40"/>
            </w:pPr>
            <w:r>
              <w:rPr>
                <w:rFonts w:ascii="Calibri" w:cs="Calibri" w:eastAsia="Calibri" w:hAnsi="Calibri"/>
                <w:color w:val="334155"/>
                <w:sz w:val="19"/>
                <w:szCs w:val="19"/>
              </w:rPr>
              <w:t xml:space="preserve">Identifier les constituants manquants dans un prototype et le compléter</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6 · Usages, besoins et choix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L'évolution de la console de jeu</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Justifier l'évolution d'un OST pour répondre à l'évolution des besoins</w:t>
            </w:r>
          </w:p>
          <w:p>
            <w:pPr>
              <w:pStyle w:val="ListParagraph"/>
              <w:numPr>
                <w:ilvl w:val="0"/>
                <w:numId w:val="2"/>
              </w:numPr>
              <w:spacing w:after="40"/>
            </w:pPr>
            <w:r>
              <w:rPr>
                <w:rFonts w:ascii="Calibri" w:cs="Calibri" w:eastAsia="Calibri" w:hAnsi="Calibri"/>
                <w:color w:val="334155"/>
                <w:sz w:val="19"/>
                <w:szCs w:val="19"/>
              </w:rPr>
              <w:t xml:space="preserve">Socle commun ECC4 — Se situer dans l'espace et dans le temps naturel ou historique</w:t>
            </w:r>
          </w:p>
          <w:p>
            <w:pPr>
              <w:pStyle w:val="ListParagraph"/>
              <w:numPr>
                <w:ilvl w:val="0"/>
                <w:numId w:val="2"/>
              </w:numPr>
              <w:spacing w:after="40"/>
            </w:pPr>
            <w:r>
              <w:rPr>
                <w:rFonts w:ascii="Calibri" w:cs="Calibri" w:eastAsia="Calibri" w:hAnsi="Calibri"/>
                <w:color w:val="334155"/>
                <w:sz w:val="19"/>
                <w:szCs w:val="19"/>
              </w:rPr>
              <w:t xml:space="preserve">Socle commun ECC8 — Découvrir, observer, questionner et décrire le monde</w:t>
            </w:r>
          </w:p>
          <w:p>
            <w:pPr>
              <w:pStyle w:val="ListParagraph"/>
              <w:numPr>
                <w:ilvl w:val="0"/>
                <w:numId w:val="2"/>
              </w:numPr>
              <w:spacing w:after="40"/>
            </w:pPr>
            <w:r>
              <w:rPr>
                <w:rFonts w:ascii="Calibri" w:cs="Calibri" w:eastAsia="Calibri" w:hAnsi="Calibri"/>
                <w:color w:val="334155"/>
                <w:sz w:val="19"/>
                <w:szCs w:val="19"/>
              </w:rPr>
              <w:t xml:space="preserve">Identifier les avantages et les inconvénients associés aux évolutions technologiques et informatiques</w:t>
            </w:r>
          </w:p>
          <w:p>
            <w:pPr>
              <w:pStyle w:val="ListParagraph"/>
              <w:numPr>
                <w:ilvl w:val="0"/>
                <w:numId w:val="2"/>
              </w:numPr>
              <w:spacing w:after="40"/>
            </w:pPr>
            <w:r>
              <w:rPr>
                <w:rFonts w:ascii="Calibri" w:cs="Calibri" w:eastAsia="Calibri" w:hAnsi="Calibri"/>
                <w:color w:val="334155"/>
                <w:sz w:val="19"/>
                <w:szCs w:val="19"/>
              </w:rPr>
              <w:t xml:space="preserve">Mettre en relation les OST avec leurs usages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L'analyse multicritère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Comparer qualitativement et/ou quantitativement (incidences environnementales, bilan carbone, efficacité énergétique) plusieurs OST répondant au même besoin et arrêter un choix</w:t>
            </w:r>
          </w:p>
          <w:p>
            <w:pPr>
              <w:pStyle w:val="ListParagraph"/>
              <w:numPr>
                <w:ilvl w:val="0"/>
                <w:numId w:val="2"/>
              </w:numPr>
              <w:spacing w:after="40"/>
            </w:pPr>
            <w:r>
              <w:rPr>
                <w:rFonts w:ascii="Calibri" w:cs="Calibri" w:eastAsia="Calibri" w:hAnsi="Calibri"/>
                <w:color w:val="334155"/>
                <w:sz w:val="19"/>
                <w:szCs w:val="19"/>
              </w:rPr>
              <w:t xml:space="preserve">Identifier les caractéristiques à prendre en compte dans le choix d'un OST en vue de répondre à un besoin</w:t>
            </w:r>
          </w:p>
          <w:p>
            <w:pPr>
              <w:pStyle w:val="ListParagraph"/>
              <w:numPr>
                <w:ilvl w:val="0"/>
                <w:numId w:val="2"/>
              </w:numPr>
              <w:spacing w:after="40"/>
            </w:pPr>
            <w:r>
              <w:rPr>
                <w:rFonts w:ascii="Calibri" w:cs="Calibri" w:eastAsia="Calibri" w:hAnsi="Calibri"/>
                <w:color w:val="334155"/>
                <w:sz w:val="19"/>
                <w:szCs w:val="19"/>
              </w:rPr>
              <w:t xml:space="preserve">Les critères de choix : la qualité, l'efficacité énergétique, la durabilité, la recyclabilité</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L'indice de réparabilité</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critères de choix : la qualité, l'efficacité énergétique, la durabilité, la recyclabilité</w:t>
            </w:r>
          </w:p>
          <w:p>
            <w:pPr>
              <w:pStyle w:val="ListParagraph"/>
              <w:numPr>
                <w:ilvl w:val="0"/>
                <w:numId w:val="2"/>
              </w:numPr>
              <w:spacing w:after="40"/>
            </w:pPr>
            <w:r>
              <w:rPr>
                <w:rFonts w:ascii="Calibri" w:cs="Calibri" w:eastAsia="Calibri" w:hAnsi="Calibri"/>
                <w:color w:val="334155"/>
                <w:sz w:val="19"/>
                <w:szCs w:val="19"/>
              </w:rPr>
              <w:t xml:space="preserve">Identifier les caractéristiques à prendre en compte dans le choix d'un OST en vue de répondre à un besoin</w:t>
            </w:r>
          </w:p>
          <w:p>
            <w:pPr>
              <w:pStyle w:val="ListParagraph"/>
              <w:numPr>
                <w:ilvl w:val="0"/>
                <w:numId w:val="2"/>
              </w:numPr>
              <w:spacing w:after="40"/>
            </w:pPr>
            <w:r>
              <w:rPr>
                <w:rFonts w:ascii="Calibri" w:cs="Calibri" w:eastAsia="Calibri" w:hAnsi="Calibri"/>
                <w:color w:val="334155"/>
                <w:sz w:val="19"/>
                <w:szCs w:val="19"/>
              </w:rPr>
              <w:t xml:space="preserve">Comparer qualitativement et/ou quantitativement (incidences environnementales, bilan carbone, efficacité énergétique) plusieurs OST répondant au même besoin et arrêter un choix</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Design, ergonomie et expérience utilisateur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l'expérience de l'utilisateur (ressenti et facilité d'usage) d'un OST en partant du langage naturel (texte, croquis) pour aboutir aux schémas, graphiques, algorithmes</w:t>
            </w:r>
          </w:p>
          <w:p>
            <w:pPr>
              <w:pStyle w:val="ListParagraph"/>
              <w:numPr>
                <w:ilvl w:val="0"/>
                <w:numId w:val="2"/>
              </w:numPr>
              <w:spacing w:after="40"/>
            </w:pPr>
            <w:r>
              <w:rPr>
                <w:rFonts w:ascii="Calibri" w:cs="Calibri" w:eastAsia="Calibri" w:hAnsi="Calibri"/>
                <w:color w:val="334155"/>
                <w:sz w:val="19"/>
                <w:szCs w:val="19"/>
              </w:rPr>
              <w:t xml:space="preserve">Justifier l'évolution d'un OST pour répondre à l'évolution des besoins</w:t>
            </w:r>
          </w:p>
          <w:p>
            <w:pPr>
              <w:pStyle w:val="ListParagraph"/>
              <w:numPr>
                <w:ilvl w:val="0"/>
                <w:numId w:val="2"/>
              </w:numPr>
              <w:spacing w:after="40"/>
            </w:pPr>
            <w:r>
              <w:rPr>
                <w:rFonts w:ascii="Calibri" w:cs="Calibri" w:eastAsia="Calibri" w:hAnsi="Calibri"/>
                <w:color w:val="334155"/>
                <w:sz w:val="19"/>
                <w:szCs w:val="19"/>
              </w:rPr>
              <w:t xml:space="preserve">Repérer et expliquer les contraintes, exigences prises en compte (sécurité, incidences environnementales, formes et fonctions, ergonomie, qualité, fiabilité) pour répondre aux attentes des utilisateurs</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7 · Base lunaire Artémis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0EA5E9"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Un nouveau module rejoint la base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Paramétrer une adresse IP fixe pour ajouter un objet connecté à un réseau local</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Tempête solaire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Résoudre des problèmes pour assurer la communication entre les différents terminaux dans un réseau informatique</w:t>
            </w:r>
          </w:p>
          <w:p>
            <w:pPr>
              <w:pStyle w:val="ListParagraph"/>
              <w:numPr>
                <w:ilvl w:val="0"/>
                <w:numId w:val="2"/>
              </w:numPr>
              <w:spacing w:after="40"/>
            </w:pPr>
            <w:r>
              <w:rPr>
                <w:rFonts w:ascii="Calibri" w:cs="Calibri" w:eastAsia="Calibri" w:hAnsi="Calibri"/>
                <w:color w:val="334155"/>
                <w:sz w:val="19"/>
                <w:szCs w:val="19"/>
              </w:rPr>
              <w:t xml:space="preserve">Compléter une simulation fournie pour valider le comportement d'un réseau informatique</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Agrandir la base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Compléter une simulation fournie pour valider le comportement d'un réseau informatique</w:t>
            </w:r>
          </w:p>
          <w:p>
            <w:pPr>
              <w:pStyle w:val="ListParagraph"/>
              <w:numPr>
                <w:ilvl w:val="0"/>
                <w:numId w:val="2"/>
              </w:numPr>
              <w:spacing w:after="40"/>
            </w:pPr>
            <w:r>
              <w:rPr>
                <w:rFonts w:ascii="Calibri" w:cs="Calibri" w:eastAsia="Calibri" w:hAnsi="Calibri"/>
                <w:color w:val="334155"/>
                <w:sz w:val="19"/>
                <w:szCs w:val="19"/>
              </w:rPr>
              <w:t xml:space="preserve">Paramétrer une adresse IP fixe pour ajouter un objet connecté à un réseau local</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Piloter le rover depuis la base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Interfacer un objet technique avec un réseau</w:t>
            </w:r>
          </w:p>
          <w:p>
            <w:pPr>
              <w:pStyle w:val="ListParagraph"/>
              <w:numPr>
                <w:ilvl w:val="0"/>
                <w:numId w:val="2"/>
              </w:numPr>
              <w:spacing w:after="40"/>
            </w:pPr>
            <w:r>
              <w:rPr>
                <w:rFonts w:ascii="Calibri" w:cs="Calibri" w:eastAsia="Calibri" w:hAnsi="Calibri"/>
                <w:color w:val="334155"/>
                <w:sz w:val="19"/>
                <w:szCs w:val="19"/>
              </w:rPr>
              <w:t xml:space="preserve">Paramétrer une adresse IP fixe pour ajouter un objet connecté à un réseau local</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bl>
    <w:p>
      <w:pPr>
        <w:pStyle w:val="Heading1"/>
        <w:pageBreakBefore/>
      </w:pPr>
      <w:r>
        <w:rPr>
          <w:rFonts w:ascii="Calibri" w:cs="Calibri" w:eastAsia="Calibri" w:hAnsi="Calibri"/>
          <w:color w:val="10B981"/>
        </w:rPr>
        <w:t xml:space="preserve">Classe de 3e</w:t>
      </w:r>
    </w:p>
    <w:p>
      <w:pPr>
        <w:pStyle w:val="Heading2"/>
        <w:keepNext/>
      </w:pPr>
      <w:r>
        <w:rPr>
          <w:rFonts w:ascii="Calibri" w:cs="Calibri" w:eastAsia="Calibri" w:hAnsi="Calibri"/>
        </w:rPr>
        <w:t xml:space="preserve">Séquence 1 · Modélisation et impression 3D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Observer et mesurer la pièce cassée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Formuler des hypothèses expliquant le dysfonctionnement d'un objet technique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p>
            <w:pPr>
              <w:pStyle w:val="ListParagraph"/>
              <w:numPr>
                <w:ilvl w:val="0"/>
                <w:numId w:val="2"/>
              </w:numPr>
              <w:spacing w:after="40"/>
            </w:pPr>
            <w:r>
              <w:rPr>
                <w:rFonts w:ascii="Calibri" w:cs="Calibri" w:eastAsia="Calibri" w:hAnsi="Calibri"/>
                <w:color w:val="334155"/>
                <w:sz w:val="19"/>
                <w:szCs w:val="19"/>
              </w:rPr>
              <w:t xml:space="preserve">Définir et mettre en œuvre un protocole pour mesurer une caractéristique, une performance d'un OST</w:t>
            </w:r>
          </w:p>
          <w:p>
            <w:pPr>
              <w:pStyle w:val="ListParagraph"/>
              <w:numPr>
                <w:ilvl w:val="0"/>
                <w:numId w:val="2"/>
              </w:numPr>
              <w:spacing w:after="40"/>
            </w:pPr>
            <w:r>
              <w:rPr>
                <w:rFonts w:ascii="Calibri" w:cs="Calibri" w:eastAsia="Calibri" w:hAnsi="Calibri"/>
                <w:color w:val="334155"/>
                <w:sz w:val="19"/>
                <w:szCs w:val="19"/>
              </w:rPr>
              <w:t xml:space="preserve">Vérifier, avec les outils de mesure adaptés, la pièce réalisée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Dessiner et concevoir la pièce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Modéliser une forme voulue</w:t>
            </w:r>
          </w:p>
          <w:p>
            <w:pPr>
              <w:pStyle w:val="ListParagraph"/>
              <w:numPr>
                <w:ilvl w:val="0"/>
                <w:numId w:val="2"/>
              </w:numPr>
              <w:spacing w:after="40"/>
            </w:pPr>
            <w:r>
              <w:rPr>
                <w:rFonts w:ascii="Calibri" w:cs="Calibri" w:eastAsia="Calibri" w:hAnsi="Calibri"/>
                <w:color w:val="334155"/>
                <w:sz w:val="19"/>
                <w:szCs w:val="19"/>
              </w:rPr>
              <w:t xml:space="preserve">Modéliser (représentation graphique, modélisation 3D) ses idées, une ou plusieurs solutions qui répondent à un cahier des charges</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Modéliser la pièce en 3D</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Modéliser une forme voulue</w:t>
            </w:r>
          </w:p>
          <w:p>
            <w:pPr>
              <w:pStyle w:val="ListParagraph"/>
              <w:numPr>
                <w:ilvl w:val="0"/>
                <w:numId w:val="2"/>
              </w:numPr>
              <w:spacing w:after="40"/>
            </w:pPr>
            <w:r>
              <w:rPr>
                <w:rFonts w:ascii="Calibri" w:cs="Calibri" w:eastAsia="Calibri" w:hAnsi="Calibri"/>
                <w:color w:val="334155"/>
                <w:sz w:val="19"/>
                <w:szCs w:val="19"/>
              </w:rPr>
              <w:t xml:space="preserve">Modéliser (représentation graphique, modélisation 3D) ses idées, une ou plusieurs solutions qui répondent à un cahier des charges</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p>
            <w:pPr>
              <w:pStyle w:val="ListParagraph"/>
              <w:numPr>
                <w:ilvl w:val="0"/>
                <w:numId w:val="2"/>
              </w:numPr>
              <w:spacing w:after="40"/>
            </w:pPr>
            <w:r>
              <w:rPr>
                <w:rFonts w:ascii="Calibri" w:cs="Calibri" w:eastAsia="Calibri" w:hAnsi="Calibri"/>
                <w:color w:val="334155"/>
                <w:sz w:val="19"/>
                <w:szCs w:val="19"/>
              </w:rPr>
              <w:t xml:space="preserve">Identifier, selon les cas, leur mise en forme, leur transmission, ou leur stockage dans des fichiers (texte, image, nombre) afin de comprendre le fonctionnement de l'OST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Imprimer et vérifier la pièce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Vérifier, avec les outils de mesure adaptés, la pièce réalisée</w:t>
            </w:r>
          </w:p>
          <w:p>
            <w:pPr>
              <w:pStyle w:val="ListParagraph"/>
              <w:numPr>
                <w:ilvl w:val="0"/>
                <w:numId w:val="2"/>
              </w:numPr>
              <w:spacing w:after="40"/>
            </w:pPr>
            <w:r>
              <w:rPr>
                <w:rFonts w:ascii="Calibri" w:cs="Calibri" w:eastAsia="Calibri" w:hAnsi="Calibri"/>
                <w:color w:val="334155"/>
                <w:sz w:val="19"/>
                <w:szCs w:val="19"/>
              </w:rPr>
              <w:t xml:space="preserve">Exploiter le modèle 3D pour piloter différents procédés : impression en 3D ou création de programmes de commande numérique</w:t>
            </w:r>
          </w:p>
          <w:p>
            <w:pPr>
              <w:pStyle w:val="ListParagraph"/>
              <w:numPr>
                <w:ilvl w:val="0"/>
                <w:numId w:val="2"/>
              </w:numPr>
              <w:spacing w:after="40"/>
            </w:pPr>
            <w:r>
              <w:rPr>
                <w:rFonts w:ascii="Calibri" w:cs="Calibri" w:eastAsia="Calibri" w:hAnsi="Calibri"/>
                <w:color w:val="334155"/>
                <w:sz w:val="19"/>
                <w:szCs w:val="19"/>
              </w:rPr>
              <w:t xml:space="preserve">Application des règles usuelles de sécurité et de mise en œuvre des moyens de réalisation au sein d'un atelier de fabrication collaboratif</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p>
            <w:pPr>
              <w:pStyle w:val="ListParagraph"/>
              <w:numPr>
                <w:ilvl w:val="0"/>
                <w:numId w:val="2"/>
              </w:numPr>
              <w:spacing w:after="40"/>
            </w:pPr>
            <w:r>
              <w:rPr>
                <w:rFonts w:ascii="Calibri" w:cs="Calibri" w:eastAsia="Calibri" w:hAnsi="Calibri"/>
                <w:color w:val="334155"/>
                <w:sz w:val="19"/>
                <w:szCs w:val="19"/>
              </w:rPr>
              <w:t xml:space="preserve">Proposer et mettre en œuvre un protocole de test pour valider la tenue mécanique d'un matériau</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2 · La porte automatique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Le client a un cahier des charges</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un OST en caractérisant sa chaîne d'information</w:t>
            </w:r>
          </w:p>
          <w:p>
            <w:pPr>
              <w:pStyle w:val="ListParagraph"/>
              <w:numPr>
                <w:ilvl w:val="0"/>
                <w:numId w:val="2"/>
              </w:numPr>
              <w:spacing w:after="40"/>
            </w:pPr>
            <w:r>
              <w:rPr>
                <w:rFonts w:ascii="Calibri" w:cs="Calibri" w:eastAsia="Calibri" w:hAnsi="Calibri"/>
                <w:color w:val="334155"/>
                <w:sz w:val="19"/>
                <w:szCs w:val="19"/>
              </w:rPr>
              <w:t xml:space="preserve">Représenter sous forme de données les informations de diverses natures utilisées par un OST</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ECC8 — Découvrir, observer, questionner et décrire le monde</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Associer des grandeurs analogiques issues d'un OST à des données exploitables</w:t>
            </w:r>
          </w:p>
          <w:p>
            <w:pPr>
              <w:pStyle w:val="ListParagraph"/>
              <w:numPr>
                <w:ilvl w:val="0"/>
                <w:numId w:val="2"/>
              </w:numPr>
              <w:spacing w:after="40"/>
            </w:pPr>
            <w:r>
              <w:rPr>
                <w:rFonts w:ascii="Calibri" w:cs="Calibri" w:eastAsia="Calibri" w:hAnsi="Calibri"/>
                <w:color w:val="334155"/>
                <w:sz w:val="19"/>
                <w:szCs w:val="19"/>
              </w:rPr>
              <w:t xml:space="preserve">Élaborer, à l'aide d'un schéma bloc, la chaîne d'énergie d'un OST</w:t>
            </w:r>
          </w:p>
          <w:p>
            <w:pPr>
              <w:pStyle w:val="ListParagraph"/>
              <w:numPr>
                <w:ilvl w:val="0"/>
                <w:numId w:val="2"/>
              </w:numPr>
              <w:spacing w:after="40"/>
            </w:pPr>
            <w:r>
              <w:rPr>
                <w:rFonts w:ascii="Calibri" w:cs="Calibri" w:eastAsia="Calibri" w:hAnsi="Calibri"/>
                <w:color w:val="334155"/>
                <w:sz w:val="19"/>
                <w:szCs w:val="19"/>
              </w:rPr>
              <w:t xml:space="preserve">Élaborer un processus de conception et de réalisation dans une durée, avec des tâches identifiées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De l'algorithme au programme</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un algorithme lié à une nouvelle fonctionnalité</w:t>
            </w:r>
          </w:p>
          <w:p>
            <w:pPr>
              <w:pStyle w:val="ListParagraph"/>
              <w:numPr>
                <w:ilvl w:val="0"/>
                <w:numId w:val="2"/>
              </w:numPr>
              <w:spacing w:after="40"/>
            </w:pPr>
            <w:r>
              <w:rPr>
                <w:rFonts w:ascii="Calibri" w:cs="Calibri" w:eastAsia="Calibri" w:hAnsi="Calibri"/>
                <w:color w:val="334155"/>
                <w:sz w:val="19"/>
                <w:szCs w:val="19"/>
              </w:rPr>
              <w:t xml:space="preserve">Associer les blocs de texte en langage Python aux blocs du programme initial qui remplissent les mêmes rôles</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une interaction entre un humain et une machine</w:t>
            </w:r>
          </w:p>
          <w:p>
            <w:pPr>
              <w:pStyle w:val="ListParagraph"/>
              <w:numPr>
                <w:ilvl w:val="0"/>
                <w:numId w:val="2"/>
              </w:numPr>
              <w:spacing w:after="40"/>
            </w:pPr>
            <w:r>
              <w:rPr>
                <w:rFonts w:ascii="Calibri" w:cs="Calibri" w:eastAsia="Calibri" w:hAnsi="Calibri"/>
                <w:color w:val="334155"/>
                <w:sz w:val="19"/>
                <w:szCs w:val="19"/>
              </w:rPr>
              <w:t xml:space="preserve">Associer des grandeurs analogiques issues d'un OST à des données exploitables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before="0"/>
            </w:pPr>
            <w:r>
              <w:rPr>
                <w:rFonts w:ascii="Calibri" w:cs="Calibri" w:eastAsia="Calibri" w:hAnsi="Calibri"/>
                <w:b/>
                <w:bCs/>
                <w:color w:val="1E293B"/>
                <w:sz w:val="19"/>
                <w:szCs w:val="19"/>
              </w:rPr>
              <w:t xml:space="preserve">Valider et dépanner le programme</w:t>
            </w:r>
          </w:p>
          <w:p>
            <w:pPr>
              <w:spacing w:after="0" w:before="0"/>
            </w:pPr>
            <w:r>
              <w:rPr>
                <w:rFonts w:ascii="Calibri" w:cs="Calibri" w:eastAsia="Calibri" w:hAnsi="Calibri"/>
                <w:b/>
                <w:bCs/>
                <w:color w:val="047857"/>
                <w:sz w:val="17"/>
                <w:szCs w:val="17"/>
              </w:rPr>
              <w:t xml:space="preserve">Accès libre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Proposer un protocole de test pour valider le comportement et les performances d'un objet technique</w:t>
            </w:r>
          </w:p>
          <w:p>
            <w:pPr>
              <w:pStyle w:val="ListParagraph"/>
              <w:numPr>
                <w:ilvl w:val="0"/>
                <w:numId w:val="2"/>
              </w:numPr>
              <w:spacing w:after="40"/>
            </w:pPr>
            <w:r>
              <w:rPr>
                <w:rFonts w:ascii="Calibri" w:cs="Calibri" w:eastAsia="Calibri" w:hAnsi="Calibri"/>
                <w:color w:val="334155"/>
                <w:sz w:val="19"/>
                <w:szCs w:val="19"/>
              </w:rPr>
              <w:t xml:space="preserve">Formuler des hypothèses expliquant le dysfonctionnement d'un objet technique</w:t>
            </w:r>
          </w:p>
          <w:p>
            <w:pPr>
              <w:pStyle w:val="ListParagraph"/>
              <w:numPr>
                <w:ilvl w:val="0"/>
                <w:numId w:val="2"/>
              </w:numPr>
              <w:spacing w:after="40"/>
            </w:pPr>
            <w:r>
              <w:rPr>
                <w:rFonts w:ascii="Calibri" w:cs="Calibri" w:eastAsia="Calibri" w:hAnsi="Calibri"/>
                <w:color w:val="334155"/>
                <w:sz w:val="19"/>
                <w:szCs w:val="19"/>
              </w:rPr>
              <w:t xml:space="preserve">Programmer un algorithme lié à une nouvelle fonctionnalité</w:t>
            </w:r>
          </w:p>
          <w:p>
            <w:pPr>
              <w:pStyle w:val="ListParagraph"/>
              <w:numPr>
                <w:ilvl w:val="0"/>
                <w:numId w:val="2"/>
              </w:numPr>
              <w:spacing w:after="40"/>
            </w:pPr>
            <w:r>
              <w:rPr>
                <w:rFonts w:ascii="Calibri" w:cs="Calibri" w:eastAsia="Calibri" w:hAnsi="Calibri"/>
                <w:color w:val="334155"/>
                <w:sz w:val="19"/>
                <w:szCs w:val="19"/>
              </w:rPr>
              <w:t xml:space="preserve">Socle commun AFM2 — Mesurer des grandeurs afin d'en exprimer la valeur numérique avec l'unité et la précision adaptées</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Définir et mettre en œuvre un protocole pour mesurer une caractéristique, une performance d'un OST</w:t>
            </w:r>
          </w:p>
          <w:p>
            <w:pPr>
              <w:pStyle w:val="ListParagraph"/>
              <w:numPr>
                <w:ilvl w:val="0"/>
                <w:numId w:val="2"/>
              </w:numPr>
              <w:spacing w:after="40"/>
            </w:pPr>
            <w:r>
              <w:rPr>
                <w:rFonts w:ascii="Calibri" w:cs="Calibri" w:eastAsia="Calibri" w:hAnsi="Calibri"/>
                <w:color w:val="334155"/>
                <w:sz w:val="19"/>
                <w:szCs w:val="19"/>
              </w:rPr>
              <w:t xml:space="preserve">Déterminer les données utilisées et produites par un programme associé à une fonctionnalité en vue de le modifier</w:t>
            </w:r>
          </w:p>
          <w:p>
            <w:pPr>
              <w:pStyle w:val="ListParagraph"/>
              <w:numPr>
                <w:ilvl w:val="0"/>
                <w:numId w:val="2"/>
              </w:numPr>
              <w:spacing w:after="40"/>
            </w:pPr>
            <w:r>
              <w:rPr>
                <w:rFonts w:ascii="Calibri" w:cs="Calibri" w:eastAsia="Calibri" w:hAnsi="Calibri"/>
                <w:color w:val="334155"/>
                <w:sz w:val="19"/>
                <w:szCs w:val="19"/>
              </w:rPr>
              <w:t xml:space="preserve">Modifier et tester le programme associé à une nouvelle fonctionnalité d'un OST</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une interaction entre un humain et une machine</w:t>
            </w:r>
          </w:p>
          <w:p>
            <w:pPr>
              <w:pStyle w:val="ListParagraph"/>
              <w:numPr>
                <w:ilvl w:val="0"/>
                <w:numId w:val="2"/>
              </w:numPr>
              <w:spacing w:after="40"/>
            </w:pPr>
            <w:r>
              <w:rPr>
                <w:rFonts w:ascii="Calibri" w:cs="Calibri" w:eastAsia="Calibri" w:hAnsi="Calibri"/>
                <w:color w:val="334155"/>
                <w:sz w:val="19"/>
                <w:szCs w:val="19"/>
              </w:rPr>
              <w:t xml:space="preserve">Proposer un protocole de dépannage puis de réparation</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3 · Main robotisée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cahier des charges de la prothèse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l'expérience de l'utilisateur d'un OST à l'aide de modes de représentation choisis</w:t>
            </w:r>
          </w:p>
          <w:p>
            <w:pPr>
              <w:pStyle w:val="ListParagraph"/>
              <w:numPr>
                <w:ilvl w:val="0"/>
                <w:numId w:val="2"/>
              </w:numPr>
              <w:spacing w:after="40"/>
            </w:pPr>
            <w:r>
              <w:rPr>
                <w:rFonts w:ascii="Calibri" w:cs="Calibri" w:eastAsia="Calibri" w:hAnsi="Calibri"/>
                <w:color w:val="334155"/>
                <w:sz w:val="19"/>
                <w:szCs w:val="19"/>
              </w:rPr>
              <w:t xml:space="preserve">Évaluer les OST selon des exigences ou des critères identifiés (caractéristiques, performances, coût, indice de réparabilité)</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Exprimer dans un argumentaire court l'incidence des contraintes sociétales sur les OST</w:t>
            </w:r>
          </w:p>
          <w:p>
            <w:pPr>
              <w:pStyle w:val="ListParagraph"/>
              <w:numPr>
                <w:ilvl w:val="0"/>
                <w:numId w:val="2"/>
              </w:numPr>
              <w:spacing w:after="40"/>
            </w:pPr>
            <w:r>
              <w:rPr>
                <w:rFonts w:ascii="Calibri" w:cs="Calibri" w:eastAsia="Calibri" w:hAnsi="Calibri"/>
                <w:color w:val="334155"/>
                <w:sz w:val="19"/>
                <w:szCs w:val="19"/>
              </w:rPr>
              <w:t xml:space="preserve">Établir une liste d'OST possibles en vue de répondre à un besoin</w:t>
            </w:r>
          </w:p>
          <w:p>
            <w:pPr>
              <w:pStyle w:val="ListParagraph"/>
              <w:numPr>
                <w:ilvl w:val="0"/>
                <w:numId w:val="2"/>
              </w:numPr>
              <w:spacing w:after="40"/>
            </w:pPr>
            <w:r>
              <w:rPr>
                <w:rFonts w:ascii="Calibri" w:cs="Calibri" w:eastAsia="Calibri" w:hAnsi="Calibri"/>
                <w:color w:val="334155"/>
                <w:sz w:val="19"/>
                <w:szCs w:val="19"/>
              </w:rPr>
              <w:t xml:space="preserve">Choisir un OST et argumenter ce choix en prenant en compte son cycle de vie et les trois piliers du développement durable</w:t>
            </w:r>
          </w:p>
          <w:p>
            <w:pPr>
              <w:pStyle w:val="ListParagraph"/>
              <w:numPr>
                <w:ilvl w:val="0"/>
                <w:numId w:val="2"/>
              </w:numPr>
              <w:spacing w:after="40"/>
            </w:pPr>
            <w:r>
              <w:rPr>
                <w:rFonts w:ascii="Calibri" w:cs="Calibri" w:eastAsia="Calibri" w:hAnsi="Calibri"/>
                <w:color w:val="334155"/>
                <w:sz w:val="19"/>
                <w:szCs w:val="19"/>
              </w:rPr>
              <w:t xml:space="preserve">Justifier le choix d'un matériau et de son procédé de mise en forme au regard des contraintes techniques et environnementales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doigt prototype : impression 3D et montage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Choisir un matériau constitutif d'un objet et/ou système technique</w:t>
            </w:r>
          </w:p>
          <w:p>
            <w:pPr>
              <w:pStyle w:val="ListParagraph"/>
              <w:numPr>
                <w:ilvl w:val="0"/>
                <w:numId w:val="2"/>
              </w:numPr>
              <w:spacing w:after="40"/>
            </w:pPr>
            <w:r>
              <w:rPr>
                <w:rFonts w:ascii="Calibri" w:cs="Calibri" w:eastAsia="Calibri" w:hAnsi="Calibri"/>
                <w:color w:val="334155"/>
                <w:sz w:val="19"/>
                <w:szCs w:val="19"/>
              </w:rPr>
              <w:t xml:space="preserve">Choisir les constituants et assembler un prototype</w:t>
            </w:r>
          </w:p>
          <w:p>
            <w:pPr>
              <w:pStyle w:val="ListParagraph"/>
              <w:numPr>
                <w:ilvl w:val="0"/>
                <w:numId w:val="2"/>
              </w:numPr>
              <w:spacing w:after="40"/>
            </w:pPr>
            <w:r>
              <w:rPr>
                <w:rFonts w:ascii="Calibri" w:cs="Calibri" w:eastAsia="Calibri" w:hAnsi="Calibri"/>
                <w:color w:val="334155"/>
                <w:sz w:val="19"/>
                <w:szCs w:val="19"/>
              </w:rPr>
              <w:t xml:space="preserve">Proposer un protocole de test pour valider le comportement et les performances d'un objet technique</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Exploiter le modèle 3D pour piloter différents procédés : impression en 3D ou création de programmes de commande numérique</w:t>
            </w:r>
          </w:p>
          <w:p>
            <w:pPr>
              <w:pStyle w:val="ListParagraph"/>
              <w:numPr>
                <w:ilvl w:val="0"/>
                <w:numId w:val="2"/>
              </w:numPr>
              <w:spacing w:after="40"/>
            </w:pPr>
            <w:r>
              <w:rPr>
                <w:rFonts w:ascii="Calibri" w:cs="Calibri" w:eastAsia="Calibri" w:hAnsi="Calibri"/>
                <w:color w:val="334155"/>
                <w:sz w:val="19"/>
                <w:szCs w:val="19"/>
              </w:rPr>
              <w:t xml:space="preserve">Justifier le choix d'un matériau et de son procédé de mise en forme au regard des contraintes techniques et environnementales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Programmer le doigt : fonctions et IHM</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Élaborer ou concevoir un algorithme permettant de répondre au besoin visé, puis le traduire en un programme structuré (appel de sous-programmes ou de fonctions), le tester et le mettre au point</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une interaction entre un humain et une machine</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ECC7 — Imaginer, fabriquer, créer, expérimenter avec habileté</w:t>
            </w:r>
          </w:p>
          <w:p>
            <w:pPr>
              <w:pStyle w:val="ListParagraph"/>
              <w:numPr>
                <w:ilvl w:val="0"/>
                <w:numId w:val="2"/>
              </w:numPr>
              <w:spacing w:after="40"/>
            </w:pPr>
            <w:r>
              <w:rPr>
                <w:rFonts w:ascii="Calibri" w:cs="Calibri" w:eastAsia="Calibri" w:hAnsi="Calibri"/>
                <w:color w:val="334155"/>
                <w:sz w:val="19"/>
                <w:szCs w:val="19"/>
              </w:rPr>
              <w:t xml:space="preserve">Socle commun ECC1 — Acquérir et mobiliser les démarches et les gestes fondamentaux de l'apprentissage</w:t>
            </w:r>
          </w:p>
          <w:p>
            <w:pPr>
              <w:pStyle w:val="ListParagraph"/>
              <w:numPr>
                <w:ilvl w:val="0"/>
                <w:numId w:val="2"/>
              </w:numPr>
              <w:spacing w:after="40"/>
            </w:pPr>
            <w:r>
              <w:rPr>
                <w:rFonts w:ascii="Calibri" w:cs="Calibri" w:eastAsia="Calibri" w:hAnsi="Calibri"/>
                <w:color w:val="334155"/>
                <w:sz w:val="19"/>
                <w:szCs w:val="19"/>
              </w:rPr>
              <w:t xml:space="preserve">Déterminer les données utilisées et produites par un programme associé à une fonctionnalité en vue de le modifier</w:t>
            </w:r>
          </w:p>
          <w:p>
            <w:pPr>
              <w:pStyle w:val="ListParagraph"/>
              <w:numPr>
                <w:ilvl w:val="0"/>
                <w:numId w:val="2"/>
              </w:numPr>
              <w:spacing w:after="40"/>
            </w:pPr>
            <w:r>
              <w:rPr>
                <w:rFonts w:ascii="Calibri" w:cs="Calibri" w:eastAsia="Calibri" w:hAnsi="Calibri"/>
                <w:color w:val="334155"/>
                <w:sz w:val="19"/>
                <w:szCs w:val="19"/>
              </w:rPr>
              <w:t xml:space="preserve">Associer des grandeurs analogiques issues d'un OST à des données exploitables</w:t>
            </w:r>
          </w:p>
          <w:p>
            <w:pPr>
              <w:pStyle w:val="ListParagraph"/>
              <w:numPr>
                <w:ilvl w:val="0"/>
                <w:numId w:val="2"/>
              </w:numPr>
              <w:spacing w:after="40"/>
            </w:pPr>
            <w:r>
              <w:rPr>
                <w:rFonts w:ascii="Calibri" w:cs="Calibri" w:eastAsia="Calibri" w:hAnsi="Calibri"/>
                <w:color w:val="334155"/>
                <w:sz w:val="19"/>
                <w:szCs w:val="19"/>
              </w:rPr>
              <w:t xml:space="preserve">Proposer un protocole de test pour valider le comportement et les performances d'un objet technique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De mBlock au code Python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Rédiger un programme en langage par blocs correspondant à un algorithme simple de commande d'un OST ; utiliser un outil de transcription de ce programme en langage Python</w:t>
            </w:r>
          </w:p>
          <w:p>
            <w:pPr>
              <w:pStyle w:val="ListParagraph"/>
              <w:numPr>
                <w:ilvl w:val="0"/>
                <w:numId w:val="2"/>
              </w:numPr>
              <w:spacing w:after="40"/>
            </w:pPr>
            <w:r>
              <w:rPr>
                <w:rFonts w:ascii="Calibri" w:cs="Calibri" w:eastAsia="Calibri" w:hAnsi="Calibri"/>
                <w:color w:val="334155"/>
                <w:sz w:val="19"/>
                <w:szCs w:val="19"/>
              </w:rPr>
              <w:t xml:space="preserve">Associer les blocs de texte en langage Python aux blocs du programme initial qui remplissent les mêmes rôles</w:t>
            </w:r>
          </w:p>
          <w:p>
            <w:pPr>
              <w:pStyle w:val="ListParagraph"/>
              <w:numPr>
                <w:ilvl w:val="0"/>
                <w:numId w:val="2"/>
              </w:numPr>
              <w:spacing w:after="40"/>
            </w:pPr>
            <w:r>
              <w:rPr>
                <w:rFonts w:ascii="Calibri" w:cs="Calibri" w:eastAsia="Calibri" w:hAnsi="Calibri"/>
                <w:color w:val="334155"/>
                <w:sz w:val="19"/>
                <w:szCs w:val="19"/>
              </w:rPr>
              <w:t xml:space="preserve">Socle commun ECC1 — Acquérir et mobiliser les démarches et les gestes fondamentaux de l'apprentissage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Piloter une prothèse par l'IA</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un OST en caractérisant sa chaîne d'information</w:t>
            </w:r>
          </w:p>
          <w:p>
            <w:pPr>
              <w:pStyle w:val="ListParagraph"/>
              <w:numPr>
                <w:ilvl w:val="0"/>
                <w:numId w:val="2"/>
              </w:numPr>
              <w:spacing w:after="40"/>
            </w:pPr>
            <w:r>
              <w:rPr>
                <w:rFonts w:ascii="Calibri" w:cs="Calibri" w:eastAsia="Calibri" w:hAnsi="Calibri"/>
                <w:color w:val="334155"/>
                <w:sz w:val="19"/>
                <w:szCs w:val="19"/>
              </w:rPr>
              <w:t xml:space="preserve">Socle commun ECC1 — Acquérir et mobiliser les démarches et les gestes fondamentaux de l'apprentissage</w:t>
            </w:r>
          </w:p>
          <w:p>
            <w:pPr>
              <w:pStyle w:val="ListParagraph"/>
              <w:numPr>
                <w:ilvl w:val="0"/>
                <w:numId w:val="2"/>
              </w:numPr>
              <w:spacing w:after="40"/>
            </w:pPr>
            <w:r>
              <w:rPr>
                <w:rFonts w:ascii="Calibri" w:cs="Calibri" w:eastAsia="Calibri" w:hAnsi="Calibri"/>
                <w:color w:val="334155"/>
                <w:sz w:val="19"/>
                <w:szCs w:val="19"/>
              </w:rPr>
              <w:t xml:space="preserve">Modifier et tester le programme associé à une nouvelle fonctionnalité d'un OST</w:t>
            </w:r>
          </w:p>
          <w:p>
            <w:pPr>
              <w:pStyle w:val="ListParagraph"/>
              <w:numPr>
                <w:ilvl w:val="0"/>
                <w:numId w:val="2"/>
              </w:numPr>
              <w:spacing w:after="40"/>
            </w:pPr>
            <w:r>
              <w:rPr>
                <w:rFonts w:ascii="Calibri" w:cs="Calibri" w:eastAsia="Calibri" w:hAnsi="Calibri"/>
                <w:color w:val="334155"/>
                <w:sz w:val="19"/>
                <w:szCs w:val="19"/>
              </w:rPr>
              <w:t xml:space="preserve">Réaliser et mettre au point un programme commandant un système réel incluant une interaction entre un humain et une machine</w:t>
            </w:r>
          </w:p>
          <w:p>
            <w:pPr>
              <w:pStyle w:val="ListParagraph"/>
              <w:numPr>
                <w:ilvl w:val="0"/>
                <w:numId w:val="2"/>
              </w:numPr>
              <w:spacing w:after="40"/>
            </w:pPr>
            <w:r>
              <w:rPr>
                <w:rFonts w:ascii="Calibri" w:cs="Calibri" w:eastAsia="Calibri" w:hAnsi="Calibri"/>
                <w:color w:val="334155"/>
                <w:sz w:val="19"/>
                <w:szCs w:val="19"/>
              </w:rPr>
              <w:t xml:space="preserve">Mettre en relation une découverte scientifique avec ses développements technologiques et leurs effets sur la société</w:t>
            </w:r>
          </w:p>
          <w:p>
            <w:pPr>
              <w:pStyle w:val="ListParagraph"/>
              <w:numPr>
                <w:ilvl w:val="0"/>
                <w:numId w:val="2"/>
              </w:numPr>
              <w:spacing w:after="40"/>
            </w:pPr>
            <w:r>
              <w:rPr>
                <w:rFonts w:ascii="Calibri" w:cs="Calibri" w:eastAsia="Calibri" w:hAnsi="Calibri"/>
                <w:color w:val="334155"/>
                <w:sz w:val="19"/>
                <w:szCs w:val="19"/>
              </w:rPr>
              <w:t xml:space="preserve">Interfacer deux objets techniques communicants</w:t>
            </w:r>
          </w:p>
          <w:p>
            <w:pPr>
              <w:pStyle w:val="ListParagraph"/>
              <w:numPr>
                <w:ilvl w:val="0"/>
                <w:numId w:val="2"/>
              </w:numPr>
              <w:spacing w:after="40"/>
            </w:pPr>
            <w:r>
              <w:rPr>
                <w:rFonts w:ascii="Calibri" w:cs="Calibri" w:eastAsia="Calibri" w:hAnsi="Calibri"/>
                <w:color w:val="334155"/>
                <w:sz w:val="19"/>
                <w:szCs w:val="19"/>
              </w:rPr>
              <w:t xml:space="preserve">Élaborer ou concevoir un algorithme permettant de répondre au besoin visé, puis le traduire en un programme structuré (appel de sous-programmes ou de fonctions), le tester et le mettre au point</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4 · Internet et les réseaux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Du clic au serveur</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représenter la circulation d'une information dans le réseau Internet</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facteur du web : le routage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Justifier la nécessité d'un protocole de routage pour faire communiquer plusieurs réseaux (activité débranchée, table de routage donnée)</w:t>
            </w:r>
          </w:p>
          <w:p>
            <w:pPr>
              <w:pStyle w:val="ListParagraph"/>
              <w:numPr>
                <w:ilvl w:val="0"/>
                <w:numId w:val="2"/>
              </w:numPr>
              <w:spacing w:after="40"/>
            </w:pPr>
            <w:r>
              <w:rPr>
                <w:rFonts w:ascii="Calibri" w:cs="Calibri" w:eastAsia="Calibri" w:hAnsi="Calibri"/>
                <w:color w:val="334155"/>
                <w:sz w:val="19"/>
                <w:szCs w:val="19"/>
              </w:rPr>
              <w:t xml:space="preserve">Identifier et représenter la circulation d'une information dans le réseau Internet</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Identifier, selon les cas, leur mise en forme, leur transmission, ou leur stockage dans des fichiers (texte, image, nombre) afin de comprendre le fonctionnement de l'OST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Enquête réseau : escape game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représenter la circulation d'une information dans le réseau Internet</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Simuler un réseau avec Filius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représenter la circulation d'une information dans le réseau Internet</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p>
            <w:pPr>
              <w:pStyle w:val="ListParagraph"/>
              <w:numPr>
                <w:ilvl w:val="0"/>
                <w:numId w:val="2"/>
              </w:numPr>
              <w:spacing w:after="40"/>
            </w:pPr>
            <w:r>
              <w:rPr>
                <w:rFonts w:ascii="Calibri" w:cs="Calibri" w:eastAsia="Calibri" w:hAnsi="Calibri"/>
                <w:color w:val="334155"/>
                <w:sz w:val="19"/>
                <w:szCs w:val="19"/>
              </w:rPr>
              <w:t xml:space="preserve">Réaliser le dépannage ou la réparation d'un système défectueux</w:t>
            </w:r>
          </w:p>
          <w:p>
            <w:pPr>
              <w:pStyle w:val="ListParagraph"/>
              <w:numPr>
                <w:ilvl w:val="0"/>
                <w:numId w:val="2"/>
              </w:numPr>
              <w:spacing w:after="40"/>
            </w:pPr>
            <w:r>
              <w:rPr>
                <w:rFonts w:ascii="Calibri" w:cs="Calibri" w:eastAsia="Calibri" w:hAnsi="Calibri"/>
                <w:color w:val="334155"/>
                <w:sz w:val="19"/>
                <w:szCs w:val="19"/>
              </w:rPr>
              <w:t xml:space="preserve">Formuler des hypothèses expliquant le dysfonctionnement d'un objet technique</w:t>
            </w:r>
          </w:p>
          <w:p>
            <w:pPr>
              <w:pStyle w:val="ListParagraph"/>
              <w:numPr>
                <w:ilvl w:val="0"/>
                <w:numId w:val="2"/>
              </w:numPr>
              <w:spacing w:after="40"/>
            </w:pPr>
            <w:r>
              <w:rPr>
                <w:rFonts w:ascii="Calibri" w:cs="Calibri" w:eastAsia="Calibri" w:hAnsi="Calibri"/>
                <w:color w:val="334155"/>
                <w:sz w:val="19"/>
                <w:szCs w:val="19"/>
              </w:rPr>
              <w:t xml:space="preserve">Proposer un protocole de dépannage puis de réparation</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Pourquoi chiffrer les communications ?</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Identifier et représenter la circulation d'une information dans le réseau Internet</w:t>
            </w:r>
          </w:p>
          <w:p>
            <w:pPr>
              <w:pStyle w:val="ListParagraph"/>
              <w:numPr>
                <w:ilvl w:val="0"/>
                <w:numId w:val="2"/>
              </w:numPr>
              <w:spacing w:after="40"/>
            </w:pPr>
            <w:r>
              <w:rPr>
                <w:rFonts w:ascii="Calibri" w:cs="Calibri" w:eastAsia="Calibri" w:hAnsi="Calibri"/>
                <w:color w:val="334155"/>
                <w:sz w:val="19"/>
                <w:szCs w:val="19"/>
              </w:rPr>
              <w:t xml:space="preserve">Socle commun ECC11 — Disposer d'une culture du numérique, en maîtriser les usages et en apprécier les enjeux</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5 · Bricol'O'Bot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Le règlement et le cahier des charges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l'expérience de l'utilisateur d'un OST à l'aide de modes de représentation choisis</w:t>
            </w:r>
          </w:p>
          <w:p>
            <w:pPr>
              <w:pStyle w:val="ListParagraph"/>
              <w:numPr>
                <w:ilvl w:val="0"/>
                <w:numId w:val="2"/>
              </w:numPr>
              <w:spacing w:after="40"/>
            </w:pPr>
            <w:r>
              <w:rPr>
                <w:rFonts w:ascii="Calibri" w:cs="Calibri" w:eastAsia="Calibri" w:hAnsi="Calibri"/>
                <w:color w:val="334155"/>
                <w:sz w:val="19"/>
                <w:szCs w:val="19"/>
              </w:rPr>
              <w:t xml:space="preserve">Socle commun AFM2 — Mesurer des grandeurs afin d'en exprimer la valeur numérique avec l'unité et la précision adaptées</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Du concept à l'identité visuelle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Imaginer une solution et l'expliciter à ses camarades pour faire émerger un consensus ou d'autres solutions nouvelles ou originales en développant une pensée critique</w:t>
            </w:r>
          </w:p>
          <w:p>
            <w:pPr>
              <w:pStyle w:val="ListParagraph"/>
              <w:numPr>
                <w:ilvl w:val="0"/>
                <w:numId w:val="2"/>
              </w:numPr>
              <w:spacing w:after="40"/>
            </w:pPr>
            <w:r>
              <w:rPr>
                <w:rFonts w:ascii="Calibri" w:cs="Calibri" w:eastAsia="Calibri" w:hAnsi="Calibri"/>
                <w:color w:val="334155"/>
                <w:sz w:val="19"/>
                <w:szCs w:val="19"/>
              </w:rPr>
              <w:t xml:space="preserve">Socle commun ECC6 — Acquérir des savoir-faire artistiques et développer une sensibilité esthétique</w:t>
            </w:r>
          </w:p>
          <w:p>
            <w:pPr>
              <w:pStyle w:val="ListParagraph"/>
              <w:numPr>
                <w:ilvl w:val="0"/>
                <w:numId w:val="2"/>
              </w:numPr>
              <w:spacing w:after="40"/>
            </w:pPr>
            <w:r>
              <w:rPr>
                <w:rFonts w:ascii="Calibri" w:cs="Calibri" w:eastAsia="Calibri" w:hAnsi="Calibri"/>
                <w:color w:val="334155"/>
                <w:sz w:val="19"/>
                <w:szCs w:val="19"/>
              </w:rPr>
              <w:t xml:space="preserve">Identifier les innovations de rupture qui sont attachées à l'évolution d'un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Illustrer le concept et créer le logo</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Rechercher sur différents médias à partir de différents mots clés ou en utilisant une intelligence artificielle générative de nouvelles idées</w:t>
            </w:r>
          </w:p>
          <w:p>
            <w:pPr>
              <w:pStyle w:val="ListParagraph"/>
              <w:numPr>
                <w:ilvl w:val="0"/>
                <w:numId w:val="2"/>
              </w:numPr>
              <w:spacing w:after="40"/>
            </w:pPr>
            <w:r>
              <w:rPr>
                <w:rFonts w:ascii="Calibri" w:cs="Calibri" w:eastAsia="Calibri" w:hAnsi="Calibri"/>
                <w:color w:val="334155"/>
                <w:sz w:val="19"/>
                <w:szCs w:val="19"/>
              </w:rPr>
              <w:t xml:space="preserve">Socle commun ECC3 — Faire preuve d'esprit critique</w:t>
            </w:r>
          </w:p>
          <w:p>
            <w:pPr>
              <w:pStyle w:val="ListParagraph"/>
              <w:numPr>
                <w:ilvl w:val="0"/>
                <w:numId w:val="2"/>
              </w:numPr>
              <w:spacing w:after="40"/>
            </w:pPr>
            <w:r>
              <w:rPr>
                <w:rFonts w:ascii="Calibri" w:cs="Calibri" w:eastAsia="Calibri" w:hAnsi="Calibri"/>
                <w:color w:val="334155"/>
                <w:sz w:val="19"/>
                <w:szCs w:val="19"/>
              </w:rPr>
              <w:t xml:space="preserve">Socle commun ECC6 — Acquérir des savoir-faire artistiques et développer une sensibilité esthétique</w:t>
            </w:r>
          </w:p>
          <w:p>
            <w:pPr>
              <w:pStyle w:val="ListParagraph"/>
              <w:numPr>
                <w:ilvl w:val="0"/>
                <w:numId w:val="2"/>
              </w:numPr>
              <w:spacing w:after="40"/>
            </w:pPr>
            <w:r>
              <w:rPr>
                <w:rFonts w:ascii="Calibri" w:cs="Calibri" w:eastAsia="Calibri" w:hAnsi="Calibri"/>
                <w:color w:val="334155"/>
                <w:sz w:val="19"/>
                <w:szCs w:val="19"/>
              </w:rPr>
              <w:t xml:space="preserve">Mettre en relation une découverte scientifique avec ses développements technologiques et leurs effets sur la société</w:t>
            </w:r>
          </w:p>
          <w:p>
            <w:pPr>
              <w:pStyle w:val="ListParagraph"/>
              <w:numPr>
                <w:ilvl w:val="0"/>
                <w:numId w:val="2"/>
              </w:numPr>
              <w:spacing w:after="40"/>
            </w:pPr>
            <w:r>
              <w:rPr>
                <w:rFonts w:ascii="Calibri" w:cs="Calibri" w:eastAsia="Calibri" w:hAnsi="Calibri"/>
                <w:color w:val="334155"/>
                <w:sz w:val="19"/>
                <w:szCs w:val="19"/>
              </w:rPr>
              <w:t xml:space="preserve">Exprimer dans un argumentaire court l'incidence d'un OST sur la société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Organiser et planifier le projet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ECC4 — Se situer dans l'espace et dans le temps naturel ou historique</w:t>
            </w:r>
          </w:p>
          <w:p>
            <w:pPr>
              <w:pStyle w:val="ListParagraph"/>
              <w:numPr>
                <w:ilvl w:val="0"/>
                <w:numId w:val="2"/>
              </w:numPr>
              <w:spacing w:after="40"/>
            </w:pPr>
            <w:r>
              <w:rPr>
                <w:rFonts w:ascii="Calibri" w:cs="Calibri" w:eastAsia="Calibri" w:hAnsi="Calibri"/>
                <w:color w:val="334155"/>
                <w:sz w:val="19"/>
                <w:szCs w:val="19"/>
              </w:rPr>
              <w:t xml:space="preserve">Socle commun ECC12 — Savoir jouer — Concevoir en mode collaboratif des objets et systèmes communicants destinés à se comparer lors de compétitions ou de défis</w:t>
            </w:r>
          </w:p>
          <w:p>
            <w:pPr>
              <w:pStyle w:val="ListParagraph"/>
              <w:numPr>
                <w:ilvl w:val="0"/>
                <w:numId w:val="2"/>
              </w:numPr>
              <w:spacing w:after="40"/>
            </w:pPr>
            <w:r>
              <w:rPr>
                <w:rFonts w:ascii="Calibri" w:cs="Calibri" w:eastAsia="Calibri" w:hAnsi="Calibri"/>
                <w:color w:val="334155"/>
                <w:sz w:val="19"/>
                <w:szCs w:val="19"/>
              </w:rPr>
              <w:t xml:space="preserve">Élaborer un processus de conception et de réalisation dans une durée, avec des tâches identifiées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Rendre compte de l'avancement du projet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Documenter et rendre compte de l'avancement de son travail (compte rendu, revues de projet, échanges entre pairs)</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Socle commun ECC12 — Savoir jouer — Concevoir en mode collaboratif des objets et systèmes communicants destinés à se comparer lors de compétitions ou de défis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Choisir les solutions techniques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Choisir une source d'énergie pour un OST</w:t>
            </w:r>
          </w:p>
          <w:p>
            <w:pPr>
              <w:pStyle w:val="ListParagraph"/>
              <w:numPr>
                <w:ilvl w:val="0"/>
                <w:numId w:val="2"/>
              </w:numPr>
              <w:spacing w:after="40"/>
            </w:pPr>
            <w:r>
              <w:rPr>
                <w:rFonts w:ascii="Calibri" w:cs="Calibri" w:eastAsia="Calibri" w:hAnsi="Calibri"/>
                <w:color w:val="334155"/>
                <w:sz w:val="19"/>
                <w:szCs w:val="19"/>
              </w:rPr>
              <w:t xml:space="preserve">Imaginer une solution et l'expliciter à ses camarades pour faire émerger un consensus ou d'autres solutions nouvelles ou originales en développant une pensée critique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Exprimer dans un argumentaire court l'incidence des contraintes sociétales sur les OST</w:t>
            </w:r>
          </w:p>
          <w:p>
            <w:pPr>
              <w:pStyle w:val="ListParagraph"/>
              <w:numPr>
                <w:ilvl w:val="0"/>
                <w:numId w:val="2"/>
              </w:numPr>
              <w:spacing w:after="40"/>
            </w:pPr>
            <w:r>
              <w:rPr>
                <w:rFonts w:ascii="Calibri" w:cs="Calibri" w:eastAsia="Calibri" w:hAnsi="Calibri"/>
                <w:color w:val="334155"/>
                <w:sz w:val="19"/>
                <w:szCs w:val="19"/>
              </w:rPr>
              <w:t xml:space="preserve">Établir une liste d'OST possibles en vue de répondre à un besoin</w:t>
            </w:r>
          </w:p>
          <w:p>
            <w:pPr>
              <w:pStyle w:val="ListParagraph"/>
              <w:numPr>
                <w:ilvl w:val="0"/>
                <w:numId w:val="2"/>
              </w:numPr>
              <w:spacing w:after="40"/>
            </w:pPr>
            <w:r>
              <w:rPr>
                <w:rFonts w:ascii="Calibri" w:cs="Calibri" w:eastAsia="Calibri" w:hAnsi="Calibri"/>
                <w:color w:val="334155"/>
                <w:sz w:val="19"/>
                <w:szCs w:val="19"/>
              </w:rPr>
              <w:t xml:space="preserve">Choisir un OST et argumenter ce choix en prenant en compte son cycle de vie et les trois piliers du développement durable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Expérimenter et valider les solutions</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Proposer un protocole de test pour valider le comportement et les performances d'un objet technique</w:t>
            </w:r>
          </w:p>
          <w:p>
            <w:pPr>
              <w:pStyle w:val="ListParagraph"/>
              <w:numPr>
                <w:ilvl w:val="0"/>
                <w:numId w:val="2"/>
              </w:numPr>
              <w:spacing w:after="40"/>
            </w:pPr>
            <w:r>
              <w:rPr>
                <w:rFonts w:ascii="Calibri" w:cs="Calibri" w:eastAsia="Calibri" w:hAnsi="Calibri"/>
                <w:color w:val="334155"/>
                <w:sz w:val="19"/>
                <w:szCs w:val="19"/>
              </w:rPr>
              <w:t xml:space="preserve">Socle commun AFM2 — Mesurer des grandeurs afin d'en exprimer la valeur numérique avec l'unité et la précision adaptées</w:t>
            </w:r>
          </w:p>
          <w:p>
            <w:pPr>
              <w:pStyle w:val="ListParagraph"/>
              <w:numPr>
                <w:ilvl w:val="0"/>
                <w:numId w:val="2"/>
              </w:numPr>
              <w:spacing w:after="40"/>
            </w:pPr>
            <w:r>
              <w:rPr>
                <w:rFonts w:ascii="Calibri" w:cs="Calibri" w:eastAsia="Calibri" w:hAnsi="Calibri"/>
                <w:color w:val="334155"/>
                <w:sz w:val="19"/>
                <w:szCs w:val="19"/>
              </w:rPr>
              <w:t xml:space="preserve">Socle commun ECC12 — Savoir jouer — Concevoir en mode collaboratif des objets et systèmes communicants destinés à se comparer lors de compétitions ou de défis</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Décrire un OST en caractérisant sa chaîne d'information</w:t>
            </w:r>
          </w:p>
          <w:p>
            <w:pPr>
              <w:pStyle w:val="ListParagraph"/>
              <w:numPr>
                <w:ilvl w:val="0"/>
                <w:numId w:val="2"/>
              </w:numPr>
              <w:spacing w:after="40"/>
            </w:pPr>
            <w:r>
              <w:rPr>
                <w:rFonts w:ascii="Calibri" w:cs="Calibri" w:eastAsia="Calibri" w:hAnsi="Calibri"/>
                <w:color w:val="334155"/>
                <w:sz w:val="19"/>
                <w:szCs w:val="19"/>
              </w:rPr>
              <w:t xml:space="preserve">Élaborer, à l'aide d'un schéma bloc, la chaîne d'énergie d'un OST</w:t>
            </w:r>
          </w:p>
          <w:p>
            <w:pPr>
              <w:pStyle w:val="ListParagraph"/>
              <w:numPr>
                <w:ilvl w:val="0"/>
                <w:numId w:val="2"/>
              </w:numPr>
              <w:spacing w:after="40"/>
            </w:pPr>
            <w:r>
              <w:rPr>
                <w:rFonts w:ascii="Calibri" w:cs="Calibri" w:eastAsia="Calibri" w:hAnsi="Calibri"/>
                <w:color w:val="334155"/>
                <w:sz w:val="19"/>
                <w:szCs w:val="19"/>
              </w:rPr>
              <w:t xml:space="preserve">Associer des grandeurs analogiques issues d'un OST à des données exploitables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Simuler et optimiser le comportement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Déterminer les données utilisées et produites par un programme associé à une fonctionnalité en vue de le modifier</w:t>
            </w:r>
          </w:p>
          <w:p>
            <w:pPr>
              <w:pStyle w:val="ListParagraph"/>
              <w:numPr>
                <w:ilvl w:val="0"/>
                <w:numId w:val="2"/>
              </w:numPr>
              <w:spacing w:after="40"/>
            </w:pPr>
            <w:r>
              <w:rPr>
                <w:rFonts w:ascii="Calibri" w:cs="Calibri" w:eastAsia="Calibri" w:hAnsi="Calibri"/>
                <w:color w:val="334155"/>
                <w:sz w:val="19"/>
                <w:szCs w:val="19"/>
              </w:rPr>
              <w:t xml:space="preserve">Programmer un algorithme lié à une nouvelle fonctionnalité</w:t>
            </w:r>
          </w:p>
          <w:p>
            <w:pPr>
              <w:pStyle w:val="ListParagraph"/>
              <w:numPr>
                <w:ilvl w:val="0"/>
                <w:numId w:val="2"/>
              </w:numPr>
              <w:spacing w:after="40"/>
            </w:pPr>
            <w:r>
              <w:rPr>
                <w:rFonts w:ascii="Calibri" w:cs="Calibri" w:eastAsia="Calibri" w:hAnsi="Calibri"/>
                <w:color w:val="334155"/>
                <w:sz w:val="19"/>
                <w:szCs w:val="19"/>
              </w:rPr>
              <w:t xml:space="preserve">Modifier et tester le programme associé à une nouvelle fonctionnalité d'un OST</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À mi-parcours, faire le point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Documenter et rendre compte de l'avancement de son travail (compte rendu, revues de projet, échanges entre pairs)</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Élaborer un processus de conception et de réalisation dans une durée, avec des tâches identifiées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Modéliser le robot en 3D</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Modéliser une forme voulue</w:t>
            </w:r>
          </w:p>
          <w:p>
            <w:pPr>
              <w:pStyle w:val="ListParagraph"/>
              <w:numPr>
                <w:ilvl w:val="0"/>
                <w:numId w:val="2"/>
              </w:numPr>
              <w:spacing w:after="40"/>
            </w:pPr>
            <w:r>
              <w:rPr>
                <w:rFonts w:ascii="Calibri" w:cs="Calibri" w:eastAsia="Calibri" w:hAnsi="Calibri"/>
                <w:color w:val="334155"/>
                <w:sz w:val="19"/>
                <w:szCs w:val="19"/>
              </w:rPr>
              <w:t xml:space="preserve">Socle commun AFM5 — Élaborer un processus de conception et de réalisation dans un délai prescrit, avec des tâches identifiées</w:t>
            </w:r>
          </w:p>
          <w:p>
            <w:pPr>
              <w:pStyle w:val="ListParagraph"/>
              <w:numPr>
                <w:ilvl w:val="0"/>
                <w:numId w:val="2"/>
              </w:numPr>
              <w:spacing w:after="40"/>
            </w:pPr>
            <w:r>
              <w:rPr>
                <w:rFonts w:ascii="Calibri" w:cs="Calibri" w:eastAsia="Calibri" w:hAnsi="Calibri"/>
                <w:color w:val="334155"/>
                <w:sz w:val="19"/>
                <w:szCs w:val="19"/>
              </w:rPr>
              <w:t xml:space="preserve">Élaborer un processus de conception et de réalisation dans une durée, avec des tâches identifiées</w:t>
            </w:r>
          </w:p>
          <w:p>
            <w:pPr>
              <w:pStyle w:val="ListParagraph"/>
              <w:numPr>
                <w:ilvl w:val="0"/>
                <w:numId w:val="2"/>
              </w:numPr>
              <w:spacing w:after="40"/>
            </w:pPr>
            <w:r>
              <w:rPr>
                <w:rFonts w:ascii="Calibri" w:cs="Calibri" w:eastAsia="Calibri" w:hAnsi="Calibri"/>
                <w:color w:val="334155"/>
                <w:sz w:val="19"/>
                <w:szCs w:val="19"/>
              </w:rPr>
              <w:t xml:space="preserve">Choisir les moyens et produire la forme voulue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Fabriquer et assembler le prototype</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Choisir les moyens et produire la forme voulue</w:t>
            </w:r>
          </w:p>
          <w:p>
            <w:pPr>
              <w:pStyle w:val="ListParagraph"/>
              <w:numPr>
                <w:ilvl w:val="0"/>
                <w:numId w:val="2"/>
              </w:numPr>
              <w:spacing w:after="40"/>
            </w:pPr>
            <w:r>
              <w:rPr>
                <w:rFonts w:ascii="Calibri" w:cs="Calibri" w:eastAsia="Calibri" w:hAnsi="Calibri"/>
                <w:color w:val="334155"/>
                <w:sz w:val="19"/>
                <w:szCs w:val="19"/>
              </w:rPr>
              <w:t xml:space="preserve">Socle commun ECC12 — Savoir jouer — Concevoir en mode collaboratif des objets et systèmes communicants destinés à se comparer lors de compétitions ou de défis</w:t>
            </w:r>
          </w:p>
          <w:p>
            <w:pPr>
              <w:pStyle w:val="ListParagraph"/>
              <w:numPr>
                <w:ilvl w:val="0"/>
                <w:numId w:val="2"/>
              </w:numPr>
              <w:spacing w:after="40"/>
            </w:pPr>
            <w:r>
              <w:rPr>
                <w:rFonts w:ascii="Calibri" w:cs="Calibri" w:eastAsia="Calibri" w:hAnsi="Calibri"/>
                <w:color w:val="334155"/>
                <w:sz w:val="19"/>
                <w:szCs w:val="19"/>
              </w:rPr>
              <w:t xml:space="preserve">Choisir les constituants et assembler un prototype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Programmer le suivi de ligne du robot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Programmer un algorithme lié à une nouvelle fonctionnalité</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Régler, arrêter, chronométrer le robot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Socle commun AFM2 — Mesurer des grandeurs afin d'en exprimer la valeur numérique avec l'unité et la précision adaptées</w:t>
            </w:r>
          </w:p>
          <w:p>
            <w:pPr>
              <w:pStyle w:val="ListParagraph"/>
              <w:numPr>
                <w:ilvl w:val="0"/>
                <w:numId w:val="2"/>
              </w:numPr>
              <w:spacing w:after="40"/>
            </w:pPr>
            <w:r>
              <w:rPr>
                <w:rFonts w:ascii="Calibri" w:cs="Calibri" w:eastAsia="Calibri" w:hAnsi="Calibri"/>
                <w:color w:val="334155"/>
                <w:sz w:val="19"/>
                <w:szCs w:val="19"/>
              </w:rPr>
              <w:t xml:space="preserve">Modifier et tester le programme associé à une nouvelle fonctionnalité d'un OST</w:t>
            </w:r>
          </w:p>
          <w:p>
            <w:pPr>
              <w:pStyle w:val="ListParagraph"/>
              <w:numPr>
                <w:ilvl w:val="0"/>
                <w:numId w:val="2"/>
              </w:numPr>
              <w:spacing w:after="40"/>
            </w:pPr>
            <w:r>
              <w:rPr>
                <w:rFonts w:ascii="Calibri" w:cs="Calibri" w:eastAsia="Calibri" w:hAnsi="Calibri"/>
                <w:color w:val="334155"/>
                <w:sz w:val="19"/>
                <w:szCs w:val="19"/>
              </w:rPr>
              <w:t xml:space="preserve">Définir et mettre en œuvre un protocole pour mesurer une caractéristique, une performance d'un OST</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La soutenance finale du projet</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Documenter et rendre compte de l'avancement de son travail (compte rendu, revues de projet, échanges entre pairs)</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Socle commun ECC12 — Savoir jouer — Concevoir en mode collaboratif des objets et systèmes communicants destinés à se comparer lors de compétitions ou de défis</w:t>
            </w:r>
          </w:p>
        </w:tc>
      </w:tr>
    </w:tbl>
    <w:p>
      <w:pPr>
        <w:spacing w:after="120" w:before="0"/>
      </w:pPr>
      <w:r>
        <w:rPr>
          <w:rFonts w:ascii="Calibri" w:cs="Calibri" w:eastAsia="Calibri" w:hAnsi="Calibri"/>
          <w:color w:val="1E293B"/>
          <w:sz w:val="21"/>
          <w:szCs w:val="21"/>
        </w:rPr>
        <w:t xml:space="preserve"/>
      </w:r>
    </w:p>
    <w:p>
      <w:pPr>
        <w:pStyle w:val="Heading2"/>
        <w:keepNext/>
      </w:pPr>
      <w:r>
        <w:rPr>
          <w:rFonts w:ascii="Calibri" w:cs="Calibri" w:eastAsia="Calibri" w:hAnsi="Calibri"/>
        </w:rPr>
        <w:t xml:space="preserve">Séquence 6 · Espace DNB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Séance</w:t>
            </w:r>
          </w:p>
        </w:tc>
        <w:tc>
          <w:tcPr>
            <w:tcW w:type="dxa" w:w="6638"/>
            <w:tcBorders>
              <w:top w:val="single" w:color="D9DEE7" w:sz="4"/>
              <w:left w:val="single" w:color="D9DEE7" w:sz="4"/>
              <w:bottom w:val="single" w:color="D9DEE7" w:sz="4"/>
              <w:right w:val="single" w:color="D9DEE7" w:sz="4"/>
            </w:tcBorders>
            <w:shd w:fill="10B981" w:color="auto" w:val="clear"/>
            <w:tcMar>
              <w:top w:type="dxa" w:w="70"/>
              <w:left w:type="dxa" w:w="110"/>
              <w:bottom w:type="dxa" w:w="70"/>
              <w:right w:type="dxa" w:w="110"/>
            </w:tcMar>
          </w:tcPr>
          <w:p>
            <w:pPr>
              <w:spacing w:after="0" w:before="0"/>
            </w:pPr>
            <w:r>
              <w:rPr>
                <w:rFonts w:ascii="Calibri" w:cs="Calibri" w:eastAsia="Calibri" w:hAnsi="Calibri"/>
                <w:b/>
                <w:bCs/>
                <w:color w:val="FFFFFF"/>
                <w:sz w:val="19"/>
                <w:szCs w:val="19"/>
              </w:rPr>
              <w:t xml:space="preserve">Compétences officielles travaillées</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Simulateur de points DNB session</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r>
        <w:trPr>
          <w:cantSplit/>
        </w:trPr>
        <w:tc>
          <w:tcPr>
            <w:tcW w:type="dxa" w:w="30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E293B"/>
                <w:sz w:val="19"/>
                <w:szCs w:val="19"/>
              </w:rPr>
              <w:t xml:space="preserve">Révision DNB : le drone FPV</w:t>
            </w:r>
          </w:p>
        </w:tc>
        <w:tc>
          <w:tcPr>
            <w:tcW w:type="dxa" w:w="66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Décrire un OST en caractérisant sa chaîne d'information</w:t>
            </w:r>
          </w:p>
          <w:p>
            <w:pPr>
              <w:pStyle w:val="ListParagraph"/>
              <w:numPr>
                <w:ilvl w:val="0"/>
                <w:numId w:val="2"/>
              </w:numPr>
              <w:spacing w:after="40"/>
            </w:pPr>
            <w:r>
              <w:rPr>
                <w:rFonts w:ascii="Calibri" w:cs="Calibri" w:eastAsia="Calibri" w:hAnsi="Calibri"/>
                <w:color w:val="334155"/>
                <w:sz w:val="19"/>
                <w:szCs w:val="19"/>
              </w:rPr>
              <w:t xml:space="preserve">Choisir un matériau constitutif d'un objet et/ou système technique</w:t>
            </w:r>
          </w:p>
          <w:p>
            <w:pPr>
              <w:pStyle w:val="ListParagraph"/>
              <w:numPr>
                <w:ilvl w:val="0"/>
                <w:numId w:val="2"/>
              </w:numPr>
              <w:spacing w:after="40"/>
            </w:pPr>
            <w:r>
              <w:rPr>
                <w:rFonts w:ascii="Calibri" w:cs="Calibri" w:eastAsia="Calibri" w:hAnsi="Calibri"/>
                <w:color w:val="334155"/>
                <w:sz w:val="19"/>
                <w:szCs w:val="19"/>
              </w:rPr>
              <w:t xml:space="preserve">Proposer un protocole de test pour valider le comportement et les performances d'un objet technique</w:t>
            </w:r>
          </w:p>
          <w:p>
            <w:pPr>
              <w:pStyle w:val="ListParagraph"/>
              <w:numPr>
                <w:ilvl w:val="0"/>
                <w:numId w:val="2"/>
              </w:numPr>
              <w:spacing w:after="40"/>
            </w:pPr>
            <w:r>
              <w:rPr>
                <w:rFonts w:ascii="Calibri" w:cs="Calibri" w:eastAsia="Calibri" w:hAnsi="Calibri"/>
                <w:color w:val="334155"/>
                <w:sz w:val="19"/>
                <w:szCs w:val="19"/>
              </w:rPr>
              <w:t xml:space="preserve">Socle commun ECC2 — Raisonner, définir, argumenter, démontrer, prouver, avoir le sens de la vérité</w:t>
            </w:r>
          </w:p>
          <w:p>
            <w:pPr>
              <w:pStyle w:val="ListParagraph"/>
              <w:numPr>
                <w:ilvl w:val="0"/>
                <w:numId w:val="2"/>
              </w:numPr>
              <w:spacing w:after="40"/>
            </w:pPr>
            <w:r>
              <w:rPr>
                <w:rFonts w:ascii="Calibri" w:cs="Calibri" w:eastAsia="Calibri" w:hAnsi="Calibri"/>
                <w:color w:val="334155"/>
                <w:sz w:val="19"/>
                <w:szCs w:val="19"/>
              </w:rPr>
              <w:t xml:space="preserve">Élaborer, à l'aide d'un schéma bloc, la chaîne d'énergie d'un OST</w:t>
            </w:r>
          </w:p>
          <w:p>
            <w:pPr>
              <w:pStyle w:val="ListParagraph"/>
              <w:numPr>
                <w:ilvl w:val="0"/>
                <w:numId w:val="2"/>
              </w:numPr>
              <w:spacing w:after="40"/>
            </w:pPr>
            <w:r>
              <w:rPr>
                <w:rFonts w:ascii="Calibri" w:cs="Calibri" w:eastAsia="Calibri" w:hAnsi="Calibri"/>
                <w:color w:val="334155"/>
                <w:sz w:val="19"/>
                <w:szCs w:val="19"/>
              </w:rPr>
              <w:t xml:space="preserve">Exprimer dans un argumentaire court l'incidence d'un OST sur la société</w:t>
            </w:r>
          </w:p>
          <w:p>
            <w:pPr>
              <w:pStyle w:val="ListParagraph"/>
              <w:numPr>
                <w:ilvl w:val="0"/>
                <w:numId w:val="2"/>
              </w:numPr>
              <w:spacing w:after="40"/>
            </w:pPr>
            <w:r>
              <w:rPr>
                <w:rFonts w:ascii="Calibri" w:cs="Calibri" w:eastAsia="Calibri" w:hAnsi="Calibri"/>
                <w:color w:val="334155"/>
                <w:sz w:val="19"/>
                <w:szCs w:val="19"/>
              </w:rPr>
              <w:t xml:space="preserve">Interfacer deux objets techniques communicants</w:t>
            </w:r>
          </w:p>
          <w:p>
            <w:pPr>
              <w:pStyle w:val="ListParagraph"/>
              <w:numPr>
                <w:ilvl w:val="0"/>
                <w:numId w:val="2"/>
              </w:numPr>
              <w:spacing w:after="40"/>
            </w:pPr>
            <w:r>
              <w:rPr>
                <w:rFonts w:ascii="Calibri" w:cs="Calibri" w:eastAsia="Calibri" w:hAnsi="Calibri"/>
                <w:color w:val="334155"/>
                <w:sz w:val="19"/>
                <w:szCs w:val="19"/>
              </w:rPr>
              <w:t xml:space="preserve">Identifier et représenter la circulation d'une information dans le réseau Internet</w:t>
            </w:r>
          </w:p>
        </w:tc>
      </w:tr>
    </w:tbl>
    <w:p>
      <w:pPr>
        <w:pStyle w:val="Heading1"/>
        <w:pageBreakBefore/>
      </w:pPr>
      <w:r>
        <w:rPr>
          <w:rFonts w:ascii="Calibri" w:cs="Calibri" w:eastAsia="Calibri" w:hAnsi="Calibri"/>
        </w:rPr>
        <w:t xml:space="preserve">Annexe · Objectifs du programme et séances correspondantes</w:t>
      </w:r>
    </w:p>
    <w:p>
      <w:pPr>
        <w:spacing w:after="160" w:before="0"/>
      </w:pPr>
      <w:r>
        <w:rPr>
          <w:rFonts w:ascii="Calibri" w:cs="Calibri" w:eastAsia="Calibri" w:hAnsi="Calibri"/>
          <w:color w:val="475569"/>
          <w:sz w:val="19"/>
          <w:szCs w:val="19"/>
        </w:rPr>
        <w:t xml:space="preserve">Pour chaque bloc du programme, les objectifs d'apprentissage de chaque niveau et les séances de la progression qui les travaillent. Un tiret signale un objectif à prévoir dans votre propre progression.</w:t>
      </w:r>
    </w:p>
    <w:p>
      <w:pPr>
        <w:spacing w:after="80" w:before="200"/>
      </w:pPr>
      <w:r>
        <w:rPr>
          <w:rFonts w:ascii="Calibri" w:cs="Calibri" w:eastAsia="Calibri" w:hAnsi="Calibri"/>
          <w:b/>
          <w:bCs/>
          <w:color w:val="312E81"/>
          <w:sz w:val="22"/>
          <w:szCs w:val="22"/>
        </w:rPr>
        <w:t xml:space="preserve">Thème 1 — Les OST : usages et interactions</w:t>
      </w:r>
    </w:p>
    <w:p>
      <w:pPr>
        <w:pStyle w:val="Heading3"/>
        <w:keepNext/>
      </w:pPr>
      <w:r>
        <w:rPr>
          <w:rFonts w:ascii="Calibri" w:cs="Calibri" w:eastAsia="Calibri" w:hAnsi="Calibri"/>
        </w:rPr>
        <w:t xml:space="preserve">L'évolution des 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Comparer des principes techniques pour une même fonction technique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fonctions des ponts</w:t>
            </w:r>
          </w:p>
          <w:p>
            <w:pPr>
              <w:pStyle w:val="ListParagraph"/>
              <w:numPr>
                <w:ilvl w:val="0"/>
                <w:numId w:val="2"/>
              </w:numPr>
              <w:spacing w:after="40"/>
            </w:pPr>
            <w:r>
              <w:rPr>
                <w:rFonts w:ascii="Calibri" w:cs="Calibri" w:eastAsia="Calibri" w:hAnsi="Calibri"/>
                <w:color w:val="334155"/>
                <w:sz w:val="19"/>
                <w:szCs w:val="19"/>
              </w:rPr>
              <w:t xml:space="preserve">Particularités structurelles des ponts</w:t>
            </w:r>
          </w:p>
          <w:p>
            <w:pPr>
              <w:pStyle w:val="ListParagraph"/>
              <w:numPr>
                <w:ilvl w:val="0"/>
                <w:numId w:val="2"/>
              </w:numPr>
              <w:spacing w:after="40"/>
            </w:pPr>
            <w:r>
              <w:rPr>
                <w:rFonts w:ascii="Calibri" w:cs="Calibri" w:eastAsia="Calibri" w:hAnsi="Calibri"/>
                <w:color w:val="334155"/>
                <w:sz w:val="19"/>
                <w:szCs w:val="19"/>
              </w:rPr>
              <w:t xml:space="preserve">D'où vient le support de musique ?</w:t>
            </w:r>
          </w:p>
          <w:p>
            <w:pPr>
              <w:pStyle w:val="ListParagraph"/>
              <w:numPr>
                <w:ilvl w:val="0"/>
                <w:numId w:val="2"/>
              </w:numPr>
              <w:spacing w:after="40"/>
            </w:pPr>
            <w:r>
              <w:rPr>
                <w:rFonts w:ascii="Calibri" w:cs="Calibri" w:eastAsia="Calibri" w:hAnsi="Calibri"/>
                <w:color w:val="334155"/>
                <w:sz w:val="19"/>
                <w:szCs w:val="19"/>
              </w:rPr>
              <w:t xml:space="preserve">Stabiliser une structure</w:t>
            </w:r>
          </w:p>
          <w:p>
            <w:pPr>
              <w:pStyle w:val="ListParagraph"/>
              <w:numPr>
                <w:ilvl w:val="0"/>
                <w:numId w:val="2"/>
              </w:numPr>
              <w:spacing w:after="40"/>
            </w:pPr>
            <w:r>
              <w:rPr>
                <w:rFonts w:ascii="Calibri" w:cs="Calibri" w:eastAsia="Calibri" w:hAnsi="Calibri"/>
                <w:color w:val="334155"/>
                <w:sz w:val="19"/>
                <w:szCs w:val="19"/>
              </w:rPr>
              <w:t xml:space="preserve">L'abribus dans son environnement</w:t>
            </w:r>
          </w:p>
          <w:p>
            <w:pPr>
              <w:pStyle w:val="ListParagraph"/>
              <w:numPr>
                <w:ilvl w:val="0"/>
                <w:numId w:val="2"/>
              </w:numPr>
              <w:spacing w:after="40"/>
            </w:pPr>
            <w:r>
              <w:rPr>
                <w:rFonts w:ascii="Calibri" w:cs="Calibri" w:eastAsia="Calibri" w:hAnsi="Calibri"/>
                <w:color w:val="334155"/>
                <w:sz w:val="19"/>
                <w:szCs w:val="19"/>
              </w:rPr>
              <w:t xml:space="preserve">Mesurer une longueur</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Collecter, trier et analyser des données recueillies sur les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fonctions des ponts</w:t>
            </w:r>
          </w:p>
          <w:p>
            <w:pPr>
              <w:pStyle w:val="ListParagraph"/>
              <w:numPr>
                <w:ilvl w:val="0"/>
                <w:numId w:val="2"/>
              </w:numPr>
              <w:spacing w:after="40"/>
            </w:pPr>
            <w:r>
              <w:rPr>
                <w:rFonts w:ascii="Calibri" w:cs="Calibri" w:eastAsia="Calibri" w:hAnsi="Calibri"/>
                <w:color w:val="334155"/>
                <w:sz w:val="19"/>
                <w:szCs w:val="19"/>
              </w:rPr>
              <w:t xml:space="preserve">Particularités structurelles des ponts</w:t>
            </w:r>
          </w:p>
          <w:p>
            <w:pPr>
              <w:pStyle w:val="ListParagraph"/>
              <w:numPr>
                <w:ilvl w:val="0"/>
                <w:numId w:val="2"/>
              </w:numPr>
              <w:spacing w:after="40"/>
            </w:pPr>
            <w:r>
              <w:rPr>
                <w:rFonts w:ascii="Calibri" w:cs="Calibri" w:eastAsia="Calibri" w:hAnsi="Calibri"/>
                <w:color w:val="334155"/>
                <w:sz w:val="19"/>
                <w:szCs w:val="19"/>
              </w:rPr>
              <w:t xml:space="preserve">Expérimenter la flexion d'un pont</w:t>
            </w:r>
          </w:p>
          <w:p>
            <w:pPr>
              <w:pStyle w:val="ListParagraph"/>
              <w:numPr>
                <w:ilvl w:val="0"/>
                <w:numId w:val="2"/>
              </w:numPr>
              <w:spacing w:after="40"/>
            </w:pPr>
            <w:r>
              <w:rPr>
                <w:rFonts w:ascii="Calibri" w:cs="Calibri" w:eastAsia="Calibri" w:hAnsi="Calibri"/>
                <w:color w:val="334155"/>
                <w:sz w:val="19"/>
                <w:szCs w:val="19"/>
              </w:rPr>
              <w:t xml:space="preserve">Inventeurs, brevets et droits d'auteur</w:t>
            </w:r>
          </w:p>
          <w:p>
            <w:pPr>
              <w:pStyle w:val="ListParagraph"/>
              <w:numPr>
                <w:ilvl w:val="0"/>
                <w:numId w:val="2"/>
              </w:numPr>
              <w:spacing w:after="40"/>
            </w:pPr>
            <w:r>
              <w:rPr>
                <w:rFonts w:ascii="Calibri" w:cs="Calibri" w:eastAsia="Calibri" w:hAnsi="Calibri"/>
                <w:color w:val="334155"/>
                <w:sz w:val="19"/>
                <w:szCs w:val="19"/>
              </w:rPr>
              <w:t xml:space="preserve">D'où vient le support de musique ?</w:t>
            </w:r>
          </w:p>
          <w:p>
            <w:pPr>
              <w:pStyle w:val="ListParagraph"/>
              <w:numPr>
                <w:ilvl w:val="0"/>
                <w:numId w:val="2"/>
              </w:numPr>
              <w:spacing w:after="40"/>
            </w:pPr>
            <w:r>
              <w:rPr>
                <w:rFonts w:ascii="Calibri" w:cs="Calibri" w:eastAsia="Calibri" w:hAnsi="Calibri"/>
                <w:color w:val="334155"/>
                <w:sz w:val="19"/>
                <w:szCs w:val="19"/>
              </w:rPr>
              <w:t xml:space="preserve">Mesurer une longueur</w:t>
            </w:r>
          </w:p>
          <w:p>
            <w:pPr>
              <w:pStyle w:val="ListParagraph"/>
              <w:numPr>
                <w:ilvl w:val="0"/>
                <w:numId w:val="2"/>
              </w:numPr>
              <w:spacing w:after="40"/>
            </w:pPr>
            <w:r>
              <w:rPr>
                <w:rFonts w:ascii="Calibri" w:cs="Calibri" w:eastAsia="Calibri" w:hAnsi="Calibri"/>
                <w:color w:val="334155"/>
                <w:sz w:val="19"/>
                <w:szCs w:val="19"/>
              </w:rPr>
              <w:t xml:space="preserve">L'abribus dans son environnement</w:t>
            </w:r>
          </w:p>
          <w:p>
            <w:pPr>
              <w:pStyle w:val="ListParagraph"/>
              <w:numPr>
                <w:ilvl w:val="0"/>
                <w:numId w:val="2"/>
              </w:numPr>
              <w:spacing w:after="40"/>
            </w:pPr>
            <w:r>
              <w:rPr>
                <w:rFonts w:ascii="Calibri" w:cs="Calibri" w:eastAsia="Calibri" w:hAnsi="Calibri"/>
                <w:color w:val="334155"/>
                <w:sz w:val="19"/>
                <w:szCs w:val="19"/>
              </w:rPr>
              <w:t xml:space="preserve">Stabiliser une structure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Mettre en relation les OST avec leurs usages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L'évolution de la console de jeu</w:t>
            </w:r>
          </w:p>
          <w:p>
            <w:pPr>
              <w:pStyle w:val="ListParagraph"/>
              <w:numPr>
                <w:ilvl w:val="0"/>
                <w:numId w:val="2"/>
              </w:numPr>
              <w:spacing w:after="40"/>
            </w:pPr>
            <w:r>
              <w:rPr>
                <w:rFonts w:ascii="Calibri" w:cs="Calibri" w:eastAsia="Calibri" w:hAnsi="Calibri"/>
                <w:color w:val="334155"/>
                <w:sz w:val="19"/>
                <w:szCs w:val="19"/>
              </w:rPr>
              <w:t xml:space="preserve">Choisir la bonne source d'énergie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avantages et les inconvénients associés aux évolutions technologiques et informatiques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L'intelligence artificielle générative</w:t>
            </w:r>
          </w:p>
          <w:p>
            <w:pPr>
              <w:pStyle w:val="ListParagraph"/>
              <w:numPr>
                <w:ilvl w:val="0"/>
                <w:numId w:val="2"/>
              </w:numPr>
              <w:spacing w:after="40"/>
            </w:pPr>
            <w:r>
              <w:rPr>
                <w:rFonts w:ascii="Calibri" w:cs="Calibri" w:eastAsia="Calibri" w:hAnsi="Calibri"/>
                <w:color w:val="334155"/>
                <w:sz w:val="19"/>
                <w:szCs w:val="19"/>
              </w:rPr>
              <w:t xml:space="preserve">L'évolution de la console de jeu</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Justifier l'évolution d'un OST pour répondre à l'évolution des besoins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L'évolution de la console de jeu</w:t>
            </w:r>
          </w:p>
          <w:p>
            <w:pPr>
              <w:pStyle w:val="ListParagraph"/>
              <w:numPr>
                <w:ilvl w:val="0"/>
                <w:numId w:val="2"/>
              </w:numPr>
              <w:spacing w:after="40"/>
            </w:pPr>
            <w:r>
              <w:rPr>
                <w:rFonts w:ascii="Calibri" w:cs="Calibri" w:eastAsia="Calibri" w:hAnsi="Calibri"/>
                <w:color w:val="334155"/>
                <w:sz w:val="19"/>
                <w:szCs w:val="19"/>
              </w:rPr>
              <w:t xml:space="preserve">Design, ergonomie et expérience utilisateur</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innovations de rupture qui sont attachées à l'évolution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Du concept à l'identité visuelle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Mettre en relation une découverte scientifique avec ses développements technologiques et leurs effets sur la société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Piloter une prothèse par l'IA</w:t>
            </w:r>
          </w:p>
          <w:p>
            <w:pPr>
              <w:pStyle w:val="ListParagraph"/>
              <w:numPr>
                <w:ilvl w:val="0"/>
                <w:numId w:val="2"/>
              </w:numPr>
              <w:spacing w:after="40"/>
            </w:pPr>
            <w:r>
              <w:rPr>
                <w:rFonts w:ascii="Calibri" w:cs="Calibri" w:eastAsia="Calibri" w:hAnsi="Calibri"/>
                <w:color w:val="334155"/>
                <w:sz w:val="19"/>
                <w:szCs w:val="19"/>
              </w:rPr>
              <w:t xml:space="preserve">Illustrer le concept et créer le logo</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Exprimer dans un argumentaire court l'incidence d'un OST sur la société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Révision DNB : le drone FPV</w:t>
            </w:r>
          </w:p>
          <w:p>
            <w:pPr>
              <w:pStyle w:val="ListParagraph"/>
              <w:numPr>
                <w:ilvl w:val="0"/>
                <w:numId w:val="2"/>
              </w:numPr>
              <w:spacing w:after="40"/>
            </w:pPr>
            <w:r>
              <w:rPr>
                <w:rFonts w:ascii="Calibri" w:cs="Calibri" w:eastAsia="Calibri" w:hAnsi="Calibri"/>
                <w:color w:val="334155"/>
                <w:sz w:val="19"/>
                <w:szCs w:val="19"/>
              </w:rPr>
              <w:t xml:space="preserve">Illustrer le concept et créer le logo</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Exprimer dans un argumentaire court l'incidence des contraintes sociétales sur les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cahier des charges de la prothèse</w:t>
            </w:r>
          </w:p>
          <w:p>
            <w:pPr>
              <w:pStyle w:val="ListParagraph"/>
              <w:numPr>
                <w:ilvl w:val="0"/>
                <w:numId w:val="2"/>
              </w:numPr>
              <w:spacing w:after="40"/>
            </w:pPr>
            <w:r>
              <w:rPr>
                <w:rFonts w:ascii="Calibri" w:cs="Calibri" w:eastAsia="Calibri" w:hAnsi="Calibri"/>
                <w:color w:val="334155"/>
                <w:sz w:val="19"/>
                <w:szCs w:val="19"/>
              </w:rPr>
              <w:t xml:space="preserve">Choisir les solutions techniques</w:t>
            </w:r>
          </w:p>
        </w:tc>
      </w:tr>
    </w:tbl>
    <w:p>
      <w:pPr>
        <w:pStyle w:val="Heading3"/>
        <w:keepNext/>
      </w:pPr>
      <w:r>
        <w:rPr>
          <w:rFonts w:ascii="Calibri" w:cs="Calibri" w:eastAsia="Calibri" w:hAnsi="Calibri"/>
        </w:rPr>
        <w:t xml:space="preserve">Usages et impacts sociétaux du numérique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le rôle des systèmes d'information dans le partage d'information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types de fichiers</w:t>
            </w:r>
          </w:p>
          <w:p>
            <w:pPr>
              <w:pStyle w:val="ListParagraph"/>
              <w:numPr>
                <w:ilvl w:val="0"/>
                <w:numId w:val="2"/>
              </w:numPr>
              <w:spacing w:after="40"/>
            </w:pPr>
            <w:r>
              <w:rPr>
                <w:rFonts w:ascii="Calibri" w:cs="Calibri" w:eastAsia="Calibri" w:hAnsi="Calibri"/>
                <w:color w:val="334155"/>
                <w:sz w:val="19"/>
                <w:szCs w:val="19"/>
              </w:rPr>
              <w:t xml:space="preserve">Le réseau de l'établissement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Recenser des données, les identifier, les classer, les représenter, les stocker dans des fichiers, les retrouver dans une arborescence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types de fichiers</w:t>
            </w:r>
          </w:p>
          <w:p>
            <w:pPr>
              <w:pStyle w:val="ListParagraph"/>
              <w:numPr>
                <w:ilvl w:val="0"/>
                <w:numId w:val="2"/>
              </w:numPr>
              <w:spacing w:after="40"/>
            </w:pPr>
            <w:r>
              <w:rPr>
                <w:rFonts w:ascii="Calibri" w:cs="Calibri" w:eastAsia="Calibri" w:hAnsi="Calibri"/>
                <w:color w:val="334155"/>
                <w:sz w:val="19"/>
                <w:szCs w:val="19"/>
              </w:rPr>
              <w:t xml:space="preserve">La taille des fichiers</w:t>
            </w:r>
          </w:p>
          <w:p>
            <w:pPr>
              <w:pStyle w:val="ListParagraph"/>
              <w:numPr>
                <w:ilvl w:val="0"/>
                <w:numId w:val="2"/>
              </w:numPr>
              <w:spacing w:after="40"/>
            </w:pPr>
            <w:r>
              <w:rPr>
                <w:rFonts w:ascii="Calibri" w:cs="Calibri" w:eastAsia="Calibri" w:hAnsi="Calibri"/>
                <w:color w:val="334155"/>
                <w:sz w:val="19"/>
                <w:szCs w:val="19"/>
              </w:rPr>
              <w:t xml:space="preserve">Organiser et stocker ses fichiers</w:t>
            </w:r>
          </w:p>
          <w:p>
            <w:pPr>
              <w:pStyle w:val="ListParagraph"/>
              <w:numPr>
                <w:ilvl w:val="0"/>
                <w:numId w:val="2"/>
              </w:numPr>
              <w:spacing w:after="40"/>
            </w:pPr>
            <w:r>
              <w:rPr>
                <w:rFonts w:ascii="Calibri" w:cs="Calibri" w:eastAsia="Calibri" w:hAnsi="Calibri"/>
                <w:color w:val="334155"/>
                <w:sz w:val="19"/>
                <w:szCs w:val="19"/>
              </w:rPr>
              <w:t xml:space="preserve">Reconnaître les émotions avec l'IA</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Connaître et appliquer des règles permettant de sécuriser un environnement numérique (bases de la cybersécurité)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Internet, je maîtrise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Appliquer des règles de respect de la propriété intellectuelle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Internet, je maîtrise !</w:t>
            </w:r>
          </w:p>
          <w:p>
            <w:pPr>
              <w:pStyle w:val="ListParagraph"/>
              <w:numPr>
                <w:ilvl w:val="0"/>
                <w:numId w:val="2"/>
              </w:numPr>
              <w:spacing w:after="40"/>
            </w:pPr>
            <w:r>
              <w:rPr>
                <w:rFonts w:ascii="Calibri" w:cs="Calibri" w:eastAsia="Calibri" w:hAnsi="Calibri"/>
                <w:color w:val="334155"/>
                <w:sz w:val="19"/>
                <w:szCs w:val="19"/>
              </w:rPr>
              <w:t xml:space="preserve">Inventeurs, brevets et droits d'auteur</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Appréhender la responsabilité de chacun dans les dérives liées aux système d'information (cyberviolence, attaque des données personnelle, usurpation d'identité)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Internet, je maîtrise !</w:t>
            </w:r>
          </w:p>
          <w:p>
            <w:pPr>
              <w:pStyle w:val="ListParagraph"/>
              <w:numPr>
                <w:ilvl w:val="0"/>
                <w:numId w:val="2"/>
              </w:numPr>
              <w:spacing w:after="40"/>
            </w:pPr>
            <w:r>
              <w:rPr>
                <w:rFonts w:ascii="Calibri" w:cs="Calibri" w:eastAsia="Calibri" w:hAnsi="Calibri"/>
                <w:color w:val="334155"/>
                <w:sz w:val="19"/>
                <w:szCs w:val="19"/>
              </w:rPr>
              <w:t xml:space="preserve">Les enjeux sociétaux de l'IA</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et appliquer les règles pour un usage raisonné des objets communicants et des environnements numériques (propriété intellectuelle, identité numérique, témoins de connexion, géolocalisation)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L'identité visuelle de l'équipe</w:t>
            </w:r>
          </w:p>
          <w:p>
            <w:pPr>
              <w:pStyle w:val="ListParagraph"/>
              <w:numPr>
                <w:ilvl w:val="0"/>
                <w:numId w:val="2"/>
              </w:numPr>
              <w:spacing w:after="40"/>
            </w:pPr>
            <w:r>
              <w:rPr>
                <w:rFonts w:ascii="Calibri" w:cs="Calibri" w:eastAsia="Calibri" w:hAnsi="Calibri"/>
                <w:color w:val="334155"/>
                <w:sz w:val="19"/>
                <w:szCs w:val="19"/>
              </w:rPr>
              <w:t xml:space="preserve">Suis-je référencé sur Internet ?</w:t>
            </w:r>
          </w:p>
          <w:p>
            <w:pPr>
              <w:pStyle w:val="ListParagraph"/>
              <w:numPr>
                <w:ilvl w:val="0"/>
                <w:numId w:val="2"/>
              </w:numPr>
              <w:spacing w:after="40"/>
            </w:pPr>
            <w:r>
              <w:rPr>
                <w:rFonts w:ascii="Calibri" w:cs="Calibri" w:eastAsia="Calibri" w:hAnsi="Calibri"/>
                <w:color w:val="334155"/>
                <w:sz w:val="19"/>
                <w:szCs w:val="19"/>
              </w:rPr>
              <w:t xml:space="preserve">Si c'est gratuit, c'est toi le produit !</w:t>
            </w:r>
          </w:p>
          <w:p>
            <w:pPr>
              <w:pStyle w:val="ListParagraph"/>
              <w:numPr>
                <w:ilvl w:val="0"/>
                <w:numId w:val="2"/>
              </w:numPr>
              <w:spacing w:after="40"/>
            </w:pPr>
            <w:r>
              <w:rPr>
                <w:rFonts w:ascii="Calibri" w:cs="Calibri" w:eastAsia="Calibri" w:hAnsi="Calibri"/>
                <w:color w:val="334155"/>
                <w:sz w:val="19"/>
                <w:szCs w:val="19"/>
              </w:rPr>
              <w:t xml:space="preserve">L'intelligence artificielle générative</w:t>
            </w:r>
          </w:p>
          <w:p>
            <w:pPr>
              <w:pStyle w:val="ListParagraph"/>
              <w:numPr>
                <w:ilvl w:val="0"/>
                <w:numId w:val="2"/>
              </w:numPr>
              <w:spacing w:after="40"/>
            </w:pPr>
            <w:r>
              <w:rPr>
                <w:rFonts w:ascii="Calibri" w:cs="Calibri" w:eastAsia="Calibri" w:hAnsi="Calibri"/>
                <w:color w:val="334155"/>
                <w:sz w:val="19"/>
                <w:szCs w:val="19"/>
              </w:rPr>
              <w:t xml:space="preserve">Dessiner le jeu vidéo</w:t>
            </w:r>
          </w:p>
          <w:p>
            <w:pPr>
              <w:pStyle w:val="ListParagraph"/>
              <w:numPr>
                <w:ilvl w:val="0"/>
                <w:numId w:val="2"/>
              </w:numPr>
              <w:spacing w:after="40"/>
            </w:pPr>
            <w:r>
              <w:rPr>
                <w:rFonts w:ascii="Calibri" w:cs="Calibri" w:eastAsia="Calibri" w:hAnsi="Calibri"/>
                <w:color w:val="334155"/>
                <w:sz w:val="19"/>
                <w:szCs w:val="19"/>
              </w:rPr>
              <w:t xml:space="preserve">L'audio du jeu vidéo</w:t>
            </w:r>
          </w:p>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Exprimer dans un argumentaire court le rôle du développement stratégique du numérique au sein de la société et des environnements professionnels (ou des métiers)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bl>
    <w:p>
      <w:pPr>
        <w:pStyle w:val="Heading3"/>
        <w:keepNext/>
      </w:pPr>
      <w:r>
        <w:rPr>
          <w:rFonts w:ascii="Calibri" w:cs="Calibri" w:eastAsia="Calibri" w:hAnsi="Calibri"/>
        </w:rPr>
        <w:t xml:space="preserve">L'OST dans son environnement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Faire la liste des interacteurs extérieurs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L'abribus dans son environnement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Repérer et expliquer les choix de conception dans les domaines de l'ergonomie et de la sécurité ou en lien avec des objectifs de développement durable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Qui interagit avec l'objet technique ?</w:t>
            </w:r>
          </w:p>
          <w:p>
            <w:pPr>
              <w:pStyle w:val="ListParagraph"/>
              <w:numPr>
                <w:ilvl w:val="0"/>
                <w:numId w:val="2"/>
              </w:numPr>
              <w:spacing w:after="40"/>
            </w:pPr>
            <w:r>
              <w:rPr>
                <w:rFonts w:ascii="Calibri" w:cs="Calibri" w:eastAsia="Calibri" w:hAnsi="Calibri"/>
                <w:color w:val="334155"/>
                <w:sz w:val="19"/>
                <w:szCs w:val="19"/>
              </w:rPr>
              <w:t xml:space="preserve">L'abribus dans son environnement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l'expérience de l'utilisateur (ressenti et facilité d'usage) d'un OST en partant du langage naturel (texte, croquis) pour aboutir aux schémas, graphiques, algorithmes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Quelles données utilise mon jeu ?</w:t>
            </w:r>
          </w:p>
          <w:p>
            <w:pPr>
              <w:pStyle w:val="ListParagraph"/>
              <w:numPr>
                <w:ilvl w:val="0"/>
                <w:numId w:val="2"/>
              </w:numPr>
              <w:spacing w:after="40"/>
            </w:pPr>
            <w:r>
              <w:rPr>
                <w:rFonts w:ascii="Calibri" w:cs="Calibri" w:eastAsia="Calibri" w:hAnsi="Calibri"/>
                <w:color w:val="334155"/>
                <w:sz w:val="19"/>
                <w:szCs w:val="19"/>
              </w:rPr>
              <w:t xml:space="preserve">Design, ergonomie et expérience utilisateur</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Repérer et expliquer les contraintes, exigences prises en compte (sécurité, incidences environnementales, formes et fonctions, ergonomie, qualité, fiabilité) pour répondre aux attentes des utilisateurs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Concevoir une pièce pour le défi</w:t>
            </w:r>
          </w:p>
          <w:p>
            <w:pPr>
              <w:pStyle w:val="ListParagraph"/>
              <w:numPr>
                <w:ilvl w:val="0"/>
                <w:numId w:val="2"/>
              </w:numPr>
              <w:spacing w:after="40"/>
            </w:pPr>
            <w:r>
              <w:rPr>
                <w:rFonts w:ascii="Calibri" w:cs="Calibri" w:eastAsia="Calibri" w:hAnsi="Calibri"/>
                <w:color w:val="334155"/>
                <w:sz w:val="19"/>
                <w:szCs w:val="19"/>
              </w:rPr>
              <w:t xml:space="preserve">Le cahier des charges du jeu vidéo</w:t>
            </w:r>
          </w:p>
          <w:p>
            <w:pPr>
              <w:pStyle w:val="ListParagraph"/>
              <w:numPr>
                <w:ilvl w:val="0"/>
                <w:numId w:val="2"/>
              </w:numPr>
              <w:spacing w:after="40"/>
            </w:pPr>
            <w:r>
              <w:rPr>
                <w:rFonts w:ascii="Calibri" w:cs="Calibri" w:eastAsia="Calibri" w:hAnsi="Calibri"/>
                <w:color w:val="334155"/>
                <w:sz w:val="19"/>
                <w:szCs w:val="19"/>
              </w:rPr>
              <w:t xml:space="preserve">Design, ergonomie et expérience utilisateur</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l'expérience de l'utilisateur d'un OST à l'aide de modes de représentation choisis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cahier des charges de la prothèse</w:t>
            </w:r>
          </w:p>
          <w:p>
            <w:pPr>
              <w:pStyle w:val="ListParagraph"/>
              <w:numPr>
                <w:ilvl w:val="0"/>
                <w:numId w:val="2"/>
              </w:numPr>
              <w:spacing w:after="40"/>
            </w:pPr>
            <w:r>
              <w:rPr>
                <w:rFonts w:ascii="Calibri" w:cs="Calibri" w:eastAsia="Calibri" w:hAnsi="Calibri"/>
                <w:color w:val="334155"/>
                <w:sz w:val="19"/>
                <w:szCs w:val="19"/>
              </w:rPr>
              <w:t xml:space="preserve">Le règlement et le cahier des charges</w:t>
            </w:r>
          </w:p>
        </w:tc>
      </w:tr>
    </w:tbl>
    <w:p>
      <w:pPr>
        <w:pStyle w:val="Heading3"/>
        <w:keepNext/>
      </w:pPr>
      <w:r>
        <w:rPr>
          <w:rFonts w:ascii="Calibri" w:cs="Calibri" w:eastAsia="Calibri" w:hAnsi="Calibri"/>
        </w:rPr>
        <w:t xml:space="preserve">Le choix d'un OST dans un contexte de développement durable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Repérer pour un OST les matériaux, les sources et les formes d'énergie, le traitement de l'information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C'est quoi l'intelligence artificielle ?</w:t>
            </w:r>
          </w:p>
          <w:p>
            <w:pPr>
              <w:pStyle w:val="ListParagraph"/>
              <w:numPr>
                <w:ilvl w:val="0"/>
                <w:numId w:val="2"/>
              </w:numPr>
              <w:spacing w:after="40"/>
            </w:pPr>
            <w:r>
              <w:rPr>
                <w:rFonts w:ascii="Calibri" w:cs="Calibri" w:eastAsia="Calibri" w:hAnsi="Calibri"/>
                <w:color w:val="334155"/>
                <w:sz w:val="19"/>
                <w:szCs w:val="19"/>
              </w:rPr>
              <w:t xml:space="preserve">Qui interagit avec l'objet technique ?</w:t>
            </w:r>
          </w:p>
          <w:p>
            <w:pPr>
              <w:pStyle w:val="ListParagraph"/>
              <w:numPr>
                <w:ilvl w:val="0"/>
                <w:numId w:val="2"/>
              </w:numPr>
              <w:spacing w:after="40"/>
            </w:pPr>
            <w:r>
              <w:rPr>
                <w:rFonts w:ascii="Calibri" w:cs="Calibri" w:eastAsia="Calibri" w:hAnsi="Calibri"/>
                <w:color w:val="334155"/>
                <w:sz w:val="19"/>
                <w:szCs w:val="19"/>
              </w:rPr>
              <w:t xml:space="preserve">Quel support de musique choisir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étapes du cycle de vie d'un OST influencées par les choix de matériaux et d'énergie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Réparer, c'est bon pour la planète ?</w:t>
            </w:r>
          </w:p>
          <w:p>
            <w:pPr>
              <w:pStyle w:val="ListParagraph"/>
              <w:numPr>
                <w:ilvl w:val="0"/>
                <w:numId w:val="2"/>
              </w:numPr>
              <w:spacing w:after="40"/>
            </w:pPr>
            <w:r>
              <w:rPr>
                <w:rFonts w:ascii="Calibri" w:cs="Calibri" w:eastAsia="Calibri" w:hAnsi="Calibri"/>
                <w:color w:val="334155"/>
                <w:sz w:val="19"/>
                <w:szCs w:val="19"/>
              </w:rPr>
              <w:t xml:space="preserve">Quel support de musique choisir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un OST parmi plusieurs propositions en vue de répondre à un besoin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Chasse aux pièces sur Thingiverse</w:t>
            </w:r>
          </w:p>
          <w:p>
            <w:pPr>
              <w:pStyle w:val="ListParagraph"/>
              <w:numPr>
                <w:ilvl w:val="0"/>
                <w:numId w:val="2"/>
              </w:numPr>
              <w:spacing w:after="40"/>
            </w:pPr>
            <w:r>
              <w:rPr>
                <w:rFonts w:ascii="Calibri" w:cs="Calibri" w:eastAsia="Calibri" w:hAnsi="Calibri"/>
                <w:color w:val="334155"/>
                <w:sz w:val="19"/>
                <w:szCs w:val="19"/>
              </w:rPr>
              <w:t xml:space="preserve">Réparer, c'est bon pour la planète ?</w:t>
            </w:r>
          </w:p>
          <w:p>
            <w:pPr>
              <w:pStyle w:val="ListParagraph"/>
              <w:numPr>
                <w:ilvl w:val="0"/>
                <w:numId w:val="2"/>
              </w:numPr>
              <w:spacing w:after="40"/>
            </w:pPr>
            <w:r>
              <w:rPr>
                <w:rFonts w:ascii="Calibri" w:cs="Calibri" w:eastAsia="Calibri" w:hAnsi="Calibri"/>
                <w:color w:val="334155"/>
                <w:sz w:val="19"/>
                <w:szCs w:val="19"/>
              </w:rPr>
              <w:t xml:space="preserve">L'abribus dans son environnement</w:t>
            </w:r>
          </w:p>
          <w:p>
            <w:pPr>
              <w:pStyle w:val="ListParagraph"/>
              <w:numPr>
                <w:ilvl w:val="0"/>
                <w:numId w:val="2"/>
              </w:numPr>
              <w:spacing w:after="40"/>
            </w:pPr>
            <w:r>
              <w:rPr>
                <w:rFonts w:ascii="Calibri" w:cs="Calibri" w:eastAsia="Calibri" w:hAnsi="Calibri"/>
                <w:color w:val="334155"/>
                <w:sz w:val="19"/>
                <w:szCs w:val="19"/>
              </w:rPr>
              <w:t xml:space="preserve">Quel support de musique choisir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caractéristiques à prendre en compte dans le choix d'un OST en vue de répondre à un besoin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Mon smartphone pollue-t-il ?</w:t>
            </w:r>
          </w:p>
          <w:p>
            <w:pPr>
              <w:pStyle w:val="ListParagraph"/>
              <w:numPr>
                <w:ilvl w:val="0"/>
                <w:numId w:val="2"/>
              </w:numPr>
              <w:spacing w:after="40"/>
            </w:pPr>
            <w:r>
              <w:rPr>
                <w:rFonts w:ascii="Calibri" w:cs="Calibri" w:eastAsia="Calibri" w:hAnsi="Calibri"/>
                <w:color w:val="334155"/>
                <w:sz w:val="19"/>
                <w:szCs w:val="19"/>
              </w:rPr>
              <w:t xml:space="preserve">Surveiller un espace avec le mBot2</w:t>
            </w:r>
          </w:p>
          <w:p>
            <w:pPr>
              <w:pStyle w:val="ListParagraph"/>
              <w:numPr>
                <w:ilvl w:val="0"/>
                <w:numId w:val="2"/>
              </w:numPr>
              <w:spacing w:after="40"/>
            </w:pPr>
            <w:r>
              <w:rPr>
                <w:rFonts w:ascii="Calibri" w:cs="Calibri" w:eastAsia="Calibri" w:hAnsi="Calibri"/>
                <w:color w:val="334155"/>
                <w:sz w:val="19"/>
                <w:szCs w:val="19"/>
              </w:rPr>
              <w:t xml:space="preserve">L'analyse multicritère</w:t>
            </w:r>
          </w:p>
          <w:p>
            <w:pPr>
              <w:pStyle w:val="ListParagraph"/>
              <w:numPr>
                <w:ilvl w:val="0"/>
                <w:numId w:val="2"/>
              </w:numPr>
              <w:spacing w:after="40"/>
            </w:pPr>
            <w:r>
              <w:rPr>
                <w:rFonts w:ascii="Calibri" w:cs="Calibri" w:eastAsia="Calibri" w:hAnsi="Calibri"/>
                <w:color w:val="334155"/>
                <w:sz w:val="19"/>
                <w:szCs w:val="19"/>
              </w:rPr>
              <w:t xml:space="preserve">L'indice de réparabilité</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Comparer qualitativement et/ou quantitativement (incidences environnementales, bilan carbone, efficacité énergétique) plusieurs OST répondant au même besoin et arrêter un choix</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L'impact de mon visionnage en ligne</w:t>
            </w:r>
          </w:p>
          <w:p>
            <w:pPr>
              <w:pStyle w:val="ListParagraph"/>
              <w:numPr>
                <w:ilvl w:val="0"/>
                <w:numId w:val="2"/>
              </w:numPr>
              <w:spacing w:after="40"/>
            </w:pPr>
            <w:r>
              <w:rPr>
                <w:rFonts w:ascii="Calibri" w:cs="Calibri" w:eastAsia="Calibri" w:hAnsi="Calibri"/>
                <w:color w:val="334155"/>
                <w:sz w:val="19"/>
                <w:szCs w:val="19"/>
              </w:rPr>
              <w:t xml:space="preserve">Mon smartphone pollue-t-il ?</w:t>
            </w:r>
          </w:p>
          <w:p>
            <w:pPr>
              <w:pStyle w:val="ListParagraph"/>
              <w:numPr>
                <w:ilvl w:val="0"/>
                <w:numId w:val="2"/>
              </w:numPr>
              <w:spacing w:after="40"/>
            </w:pPr>
            <w:r>
              <w:rPr>
                <w:rFonts w:ascii="Calibri" w:cs="Calibri" w:eastAsia="Calibri" w:hAnsi="Calibri"/>
                <w:color w:val="334155"/>
                <w:sz w:val="19"/>
                <w:szCs w:val="19"/>
              </w:rPr>
              <w:t xml:space="preserve">L'analyse multicritère</w:t>
            </w:r>
          </w:p>
          <w:p>
            <w:pPr>
              <w:pStyle w:val="ListParagraph"/>
              <w:numPr>
                <w:ilvl w:val="0"/>
                <w:numId w:val="2"/>
              </w:numPr>
              <w:spacing w:after="40"/>
            </w:pPr>
            <w:r>
              <w:rPr>
                <w:rFonts w:ascii="Calibri" w:cs="Calibri" w:eastAsia="Calibri" w:hAnsi="Calibri"/>
                <w:color w:val="334155"/>
                <w:sz w:val="19"/>
                <w:szCs w:val="19"/>
              </w:rPr>
              <w:t xml:space="preserve">L'indice de réparabilité</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Établir une liste d'OST possibles en vue de répondre à un besoin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cahier des charges de la prothèse</w:t>
            </w:r>
          </w:p>
          <w:p>
            <w:pPr>
              <w:pStyle w:val="ListParagraph"/>
              <w:numPr>
                <w:ilvl w:val="0"/>
                <w:numId w:val="2"/>
              </w:numPr>
              <w:spacing w:after="40"/>
            </w:pPr>
            <w:r>
              <w:rPr>
                <w:rFonts w:ascii="Calibri" w:cs="Calibri" w:eastAsia="Calibri" w:hAnsi="Calibri"/>
                <w:color w:val="334155"/>
                <w:sz w:val="19"/>
                <w:szCs w:val="19"/>
              </w:rPr>
              <w:t xml:space="preserve">Choisir les solutions techniques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un OST et argumenter ce choix en prenant en compte son cycle de vie et les trois piliers du développement durable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cahier des charges de la prothèse</w:t>
            </w:r>
          </w:p>
          <w:p>
            <w:pPr>
              <w:pStyle w:val="ListParagraph"/>
              <w:numPr>
                <w:ilvl w:val="0"/>
                <w:numId w:val="2"/>
              </w:numPr>
              <w:spacing w:after="40"/>
            </w:pPr>
            <w:r>
              <w:rPr>
                <w:rFonts w:ascii="Calibri" w:cs="Calibri" w:eastAsia="Calibri" w:hAnsi="Calibri"/>
                <w:color w:val="334155"/>
                <w:sz w:val="19"/>
                <w:szCs w:val="19"/>
              </w:rPr>
              <w:t xml:space="preserve">Choisir les solutions techniques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Évaluer les OST selon des exigences ou des critères identifiés (caractéristiques, performances, coût, indice de réparabilité)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cahier des charges de la prothèse</w:t>
            </w:r>
          </w:p>
        </w:tc>
      </w:tr>
    </w:tbl>
    <w:p>
      <w:pPr>
        <w:pStyle w:val="Heading3"/>
        <w:keepNext/>
      </w:pPr>
      <w:r>
        <w:rPr>
          <w:rFonts w:ascii="Calibri" w:cs="Calibri" w:eastAsia="Calibri" w:hAnsi="Calibri"/>
        </w:rPr>
        <w:t xml:space="preserve">La performance des 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Mesurer et comparer une performance d'un OST à partir d'un protocole fourni</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la maquette de l'abribus</w:t>
            </w:r>
          </w:p>
          <w:p>
            <w:pPr>
              <w:pStyle w:val="ListParagraph"/>
              <w:numPr>
                <w:ilvl w:val="0"/>
                <w:numId w:val="2"/>
              </w:numPr>
              <w:spacing w:after="40"/>
            </w:pPr>
            <w:r>
              <w:rPr>
                <w:rFonts w:ascii="Calibri" w:cs="Calibri" w:eastAsia="Calibri" w:hAnsi="Calibri"/>
                <w:color w:val="334155"/>
                <w:sz w:val="19"/>
                <w:szCs w:val="19"/>
              </w:rPr>
              <w:t xml:space="preserve">Améliorer et valider la maquette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les appareils de mesure à utiliser pour mesurer une performance d'un OST à partir d'un protocole donné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Définir et mettre en œuvre un protocole pour mesurer une caractéristique, une performance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Observer et mesurer la pièce cassée</w:t>
            </w:r>
          </w:p>
          <w:p>
            <w:pPr>
              <w:pStyle w:val="ListParagraph"/>
              <w:numPr>
                <w:ilvl w:val="0"/>
                <w:numId w:val="2"/>
              </w:numPr>
              <w:spacing w:after="40"/>
            </w:pPr>
            <w:r>
              <w:rPr>
                <w:rFonts w:ascii="Calibri" w:cs="Calibri" w:eastAsia="Calibri" w:hAnsi="Calibri"/>
                <w:color w:val="334155"/>
                <w:sz w:val="19"/>
                <w:szCs w:val="19"/>
              </w:rPr>
              <w:t xml:space="preserve">Régler, arrêter, chronométrer le robot</w:t>
            </w:r>
          </w:p>
        </w:tc>
      </w:tr>
    </w:tbl>
    <w:p>
      <w:pPr>
        <w:spacing w:after="80" w:before="200"/>
      </w:pPr>
      <w:r>
        <w:rPr>
          <w:rFonts w:ascii="Calibri" w:cs="Calibri" w:eastAsia="Calibri" w:hAnsi="Calibri"/>
          <w:b/>
          <w:bCs/>
          <w:color w:val="312E81"/>
          <w:sz w:val="22"/>
          <w:szCs w:val="22"/>
        </w:rPr>
        <w:t xml:space="preserve">Thème 2 — Structure, fonctionnement, comportement</w:t>
      </w:r>
    </w:p>
    <w:p>
      <w:pPr>
        <w:pStyle w:val="Heading3"/>
        <w:keepNext/>
      </w:pPr>
      <w:r>
        <w:rPr>
          <w:rFonts w:ascii="Calibri" w:cs="Calibri" w:eastAsia="Calibri" w:hAnsi="Calibri"/>
        </w:rPr>
        <w:t xml:space="preserve">Fonctions, solutions, constituants de la chaîne d'énergie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Associer des solutions techniques à une ou des fonctions techniques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Qui interagit avec l'objet technique ?</w:t>
            </w:r>
          </w:p>
          <w:p>
            <w:pPr>
              <w:pStyle w:val="ListParagraph"/>
              <w:numPr>
                <w:ilvl w:val="0"/>
                <w:numId w:val="2"/>
              </w:numPr>
              <w:spacing w:after="40"/>
            </w:pPr>
            <w:r>
              <w:rPr>
                <w:rFonts w:ascii="Calibri" w:cs="Calibri" w:eastAsia="Calibri" w:hAnsi="Calibri"/>
                <w:color w:val="334155"/>
                <w:sz w:val="19"/>
                <w:szCs w:val="19"/>
              </w:rPr>
              <w:t xml:space="preserve">Mesurer une longueur</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des constituants de la chaîne d'énergie d'un objet technique (l'organisation de la chaîne d'énergie étant fournie)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la maquette de l'abribus</w:t>
            </w:r>
          </w:p>
          <w:p>
            <w:pPr>
              <w:pStyle w:val="ListParagraph"/>
              <w:numPr>
                <w:ilvl w:val="0"/>
                <w:numId w:val="2"/>
              </w:numPr>
              <w:spacing w:after="40"/>
            </w:pPr>
            <w:r>
              <w:rPr>
                <w:rFonts w:ascii="Calibri" w:cs="Calibri" w:eastAsia="Calibri" w:hAnsi="Calibri"/>
                <w:color w:val="334155"/>
                <w:sz w:val="19"/>
                <w:szCs w:val="19"/>
              </w:rPr>
              <w:t xml:space="preserve">Quel support de musique choisir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Indiquer la nature des énergies en entrée et en sortie des constituants de la chaîne d'énergie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L'abribus dans son environnement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constituants d'une chaîne d'énergie et les associer à leurs fonctions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D'où vient l'énergie du mBot2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Repérer les transformations d'énergie et les flux d'énergie au sein de l'OST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D'où vient l'énergie du mBot2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Élaborer, à l'aide d'un schéma bloc, la chaîne d'énergie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client a un cahier des charges</w:t>
            </w:r>
          </w:p>
          <w:p>
            <w:pPr>
              <w:pStyle w:val="ListParagraph"/>
              <w:numPr>
                <w:ilvl w:val="0"/>
                <w:numId w:val="2"/>
              </w:numPr>
              <w:spacing w:after="40"/>
            </w:pPr>
            <w:r>
              <w:rPr>
                <w:rFonts w:ascii="Calibri" w:cs="Calibri" w:eastAsia="Calibri" w:hAnsi="Calibri"/>
                <w:color w:val="334155"/>
                <w:sz w:val="19"/>
                <w:szCs w:val="19"/>
              </w:rPr>
              <w:t xml:space="preserve">Révision DNB : le drone FPV</w:t>
            </w:r>
          </w:p>
          <w:p>
            <w:pPr>
              <w:pStyle w:val="ListParagraph"/>
              <w:numPr>
                <w:ilvl w:val="0"/>
                <w:numId w:val="2"/>
              </w:numPr>
              <w:spacing w:after="40"/>
            </w:pPr>
            <w:r>
              <w:rPr>
                <w:rFonts w:ascii="Calibri" w:cs="Calibri" w:eastAsia="Calibri" w:hAnsi="Calibri"/>
                <w:color w:val="334155"/>
                <w:sz w:val="19"/>
                <w:szCs w:val="19"/>
              </w:rPr>
              <w:t xml:space="preserve">Expérimenter et valider les solutions</w:t>
            </w:r>
          </w:p>
        </w:tc>
      </w:tr>
    </w:tbl>
    <w:p>
      <w:pPr>
        <w:pStyle w:val="Heading3"/>
        <w:keepNext/>
      </w:pPr>
      <w:r>
        <w:rPr>
          <w:rFonts w:ascii="Calibri" w:cs="Calibri" w:eastAsia="Calibri" w:hAnsi="Calibri"/>
        </w:rPr>
        <w:t xml:space="preserve">Matériaux et procédés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principaux matériaux constitutifs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fonctions des ponts</w:t>
            </w:r>
          </w:p>
          <w:p>
            <w:pPr>
              <w:pStyle w:val="ListParagraph"/>
              <w:numPr>
                <w:ilvl w:val="0"/>
                <w:numId w:val="2"/>
              </w:numPr>
              <w:spacing w:after="40"/>
            </w:pPr>
            <w:r>
              <w:rPr>
                <w:rFonts w:ascii="Calibri" w:cs="Calibri" w:eastAsia="Calibri" w:hAnsi="Calibri"/>
                <w:color w:val="334155"/>
                <w:sz w:val="19"/>
                <w:szCs w:val="19"/>
              </w:rPr>
              <w:t xml:space="preserve">Particularités structurelles des ponts</w:t>
            </w:r>
          </w:p>
          <w:p>
            <w:pPr>
              <w:pStyle w:val="ListParagraph"/>
              <w:numPr>
                <w:ilvl w:val="0"/>
                <w:numId w:val="2"/>
              </w:numPr>
              <w:spacing w:after="40"/>
            </w:pPr>
            <w:r>
              <w:rPr>
                <w:rFonts w:ascii="Calibri" w:cs="Calibri" w:eastAsia="Calibri" w:hAnsi="Calibri"/>
                <w:color w:val="334155"/>
                <w:sz w:val="19"/>
                <w:szCs w:val="19"/>
              </w:rPr>
              <w:t xml:space="preserve">Programmer la maquette de l'abribus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Mettre en relation la forme d'une pièce avec le procédé de réalisation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Concevoir une pièce pour le défi</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Justifier le choix d'un matériau et de son procédé de mise en forme au regard des contraintes techniques et environnementales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cahier des charges de la prothèse</w:t>
            </w:r>
          </w:p>
          <w:p>
            <w:pPr>
              <w:pStyle w:val="ListParagraph"/>
              <w:numPr>
                <w:ilvl w:val="0"/>
                <w:numId w:val="2"/>
              </w:numPr>
              <w:spacing w:after="40"/>
            </w:pPr>
            <w:r>
              <w:rPr>
                <w:rFonts w:ascii="Calibri" w:cs="Calibri" w:eastAsia="Calibri" w:hAnsi="Calibri"/>
                <w:color w:val="334155"/>
                <w:sz w:val="19"/>
                <w:szCs w:val="19"/>
              </w:rPr>
              <w:t xml:space="preserve">Le doigt prototype : impression 3D et montage</w:t>
            </w:r>
          </w:p>
        </w:tc>
      </w:tr>
    </w:tbl>
    <w:p>
      <w:pPr>
        <w:pStyle w:val="Heading3"/>
        <w:keepNext/>
      </w:pPr>
      <w:r>
        <w:rPr>
          <w:rFonts w:ascii="Calibri" w:cs="Calibri" w:eastAsia="Calibri" w:hAnsi="Calibri"/>
        </w:rPr>
        <w:t xml:space="preserve">Fonctions, solutions, constituants de la chaîne d'information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capteurs et les composants d'une interface homme machine (IHM)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l'éclairage de l'abribus</w:t>
            </w:r>
          </w:p>
          <w:p>
            <w:pPr>
              <w:pStyle w:val="ListParagraph"/>
              <w:numPr>
                <w:ilvl w:val="0"/>
                <w:numId w:val="2"/>
              </w:numPr>
              <w:spacing w:after="40"/>
            </w:pPr>
            <w:r>
              <w:rPr>
                <w:rFonts w:ascii="Calibri" w:cs="Calibri" w:eastAsia="Calibri" w:hAnsi="Calibri"/>
                <w:color w:val="334155"/>
                <w:sz w:val="19"/>
                <w:szCs w:val="19"/>
              </w:rPr>
              <w:t xml:space="preserve">Programmer la maquette de l'abribus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constituants de la chaîne d'information d'un objet réel et les associer à leur fonction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Adapter le jeu au joystick</w:t>
            </w:r>
          </w:p>
          <w:p>
            <w:pPr>
              <w:pStyle w:val="ListParagraph"/>
              <w:numPr>
                <w:ilvl w:val="0"/>
                <w:numId w:val="2"/>
              </w:numPr>
              <w:spacing w:after="40"/>
            </w:pPr>
            <w:r>
              <w:rPr>
                <w:rFonts w:ascii="Calibri" w:cs="Calibri" w:eastAsia="Calibri" w:hAnsi="Calibri"/>
                <w:color w:val="334155"/>
                <w:sz w:val="19"/>
                <w:szCs w:val="19"/>
              </w:rPr>
              <w:t xml:space="preserve">De quoi est composé le robot mBot2 ?</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un OST en caractérisant sa chaîne d'information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client a un cahier des charges</w:t>
            </w:r>
          </w:p>
          <w:p>
            <w:pPr>
              <w:pStyle w:val="ListParagraph"/>
              <w:numPr>
                <w:ilvl w:val="0"/>
                <w:numId w:val="2"/>
              </w:numPr>
              <w:spacing w:after="40"/>
            </w:pPr>
            <w:r>
              <w:rPr>
                <w:rFonts w:ascii="Calibri" w:cs="Calibri" w:eastAsia="Calibri" w:hAnsi="Calibri"/>
                <w:color w:val="334155"/>
                <w:sz w:val="19"/>
                <w:szCs w:val="19"/>
              </w:rPr>
              <w:t xml:space="preserve">Piloter une prothèse par l'IA</w:t>
            </w:r>
          </w:p>
          <w:p>
            <w:pPr>
              <w:pStyle w:val="ListParagraph"/>
              <w:numPr>
                <w:ilvl w:val="0"/>
                <w:numId w:val="2"/>
              </w:numPr>
              <w:spacing w:after="40"/>
            </w:pPr>
            <w:r>
              <w:rPr>
                <w:rFonts w:ascii="Calibri" w:cs="Calibri" w:eastAsia="Calibri" w:hAnsi="Calibri"/>
                <w:color w:val="334155"/>
                <w:sz w:val="19"/>
                <w:szCs w:val="19"/>
              </w:rPr>
              <w:t xml:space="preserve">Révision DNB : le drone FPV</w:t>
            </w:r>
          </w:p>
          <w:p>
            <w:pPr>
              <w:pStyle w:val="ListParagraph"/>
              <w:numPr>
                <w:ilvl w:val="0"/>
                <w:numId w:val="2"/>
              </w:numPr>
              <w:spacing w:after="40"/>
            </w:pPr>
            <w:r>
              <w:rPr>
                <w:rFonts w:ascii="Calibri" w:cs="Calibri" w:eastAsia="Calibri" w:hAnsi="Calibri"/>
                <w:color w:val="334155"/>
                <w:sz w:val="19"/>
                <w:szCs w:val="19"/>
              </w:rPr>
              <w:t xml:space="preserve">Expérimenter et valider les solutions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Associer des grandeurs analogiques issues d'un OST à des données exploitables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client a un cahier des charges</w:t>
            </w:r>
          </w:p>
          <w:p>
            <w:pPr>
              <w:pStyle w:val="ListParagraph"/>
              <w:numPr>
                <w:ilvl w:val="0"/>
                <w:numId w:val="2"/>
              </w:numPr>
              <w:spacing w:after="40"/>
            </w:pPr>
            <w:r>
              <w:rPr>
                <w:rFonts w:ascii="Calibri" w:cs="Calibri" w:eastAsia="Calibri" w:hAnsi="Calibri"/>
                <w:color w:val="334155"/>
                <w:sz w:val="19"/>
                <w:szCs w:val="19"/>
              </w:rPr>
              <w:t xml:space="preserve">De l'algorithme au programme</w:t>
            </w:r>
          </w:p>
          <w:p>
            <w:pPr>
              <w:pStyle w:val="ListParagraph"/>
              <w:numPr>
                <w:ilvl w:val="0"/>
                <w:numId w:val="2"/>
              </w:numPr>
              <w:spacing w:after="40"/>
            </w:pPr>
            <w:r>
              <w:rPr>
                <w:rFonts w:ascii="Calibri" w:cs="Calibri" w:eastAsia="Calibri" w:hAnsi="Calibri"/>
                <w:color w:val="334155"/>
                <w:sz w:val="19"/>
                <w:szCs w:val="19"/>
              </w:rPr>
              <w:t xml:space="preserve">Programmer le doigt : fonctions et IHM</w:t>
            </w:r>
          </w:p>
          <w:p>
            <w:pPr>
              <w:pStyle w:val="ListParagraph"/>
              <w:numPr>
                <w:ilvl w:val="0"/>
                <w:numId w:val="2"/>
              </w:numPr>
              <w:spacing w:after="40"/>
            </w:pPr>
            <w:r>
              <w:rPr>
                <w:rFonts w:ascii="Calibri" w:cs="Calibri" w:eastAsia="Calibri" w:hAnsi="Calibri"/>
                <w:color w:val="334155"/>
                <w:sz w:val="19"/>
                <w:szCs w:val="19"/>
              </w:rPr>
              <w:t xml:space="preserve">Expérimenter et valider les solutions</w:t>
            </w:r>
          </w:p>
        </w:tc>
      </w:tr>
    </w:tbl>
    <w:p>
      <w:pPr>
        <w:pStyle w:val="Heading3"/>
        <w:keepNext/>
      </w:pPr>
      <w:r>
        <w:rPr>
          <w:rFonts w:ascii="Calibri" w:cs="Calibri" w:eastAsia="Calibri" w:hAnsi="Calibri"/>
        </w:rPr>
        <w:t xml:space="preserve">Structuration et traitement de données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Déterminer des descripteurs permettant de décrire des objets sous forme de données en précisant leurs types et leurs formats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Les types de fichiers</w:t>
            </w:r>
          </w:p>
          <w:p>
            <w:pPr>
              <w:pStyle w:val="ListParagraph"/>
              <w:numPr>
                <w:ilvl w:val="0"/>
                <w:numId w:val="2"/>
              </w:numPr>
              <w:spacing w:after="40"/>
            </w:pPr>
            <w:r>
              <w:rPr>
                <w:rFonts w:ascii="Calibri" w:cs="Calibri" w:eastAsia="Calibri" w:hAnsi="Calibri"/>
                <w:color w:val="334155"/>
                <w:sz w:val="19"/>
                <w:szCs w:val="19"/>
              </w:rPr>
              <w:t xml:space="preserve">Qui interagit avec l'objet technique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et analyser le traitement réalisé par un OST sur les données qu'il reçoit et qu'il produit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Adapter le jeu au joystick</w:t>
            </w:r>
          </w:p>
          <w:p>
            <w:pPr>
              <w:pStyle w:val="ListParagraph"/>
              <w:numPr>
                <w:ilvl w:val="0"/>
                <w:numId w:val="2"/>
              </w:numPr>
              <w:spacing w:after="40"/>
            </w:pPr>
            <w:r>
              <w:rPr>
                <w:rFonts w:ascii="Calibri" w:cs="Calibri" w:eastAsia="Calibri" w:hAnsi="Calibri"/>
                <w:color w:val="334155"/>
                <w:sz w:val="19"/>
                <w:szCs w:val="19"/>
              </w:rPr>
              <w:t xml:space="preserve">Quelles données utilise mon jeu ?</w:t>
            </w:r>
          </w:p>
          <w:p>
            <w:pPr>
              <w:pStyle w:val="ListParagraph"/>
              <w:numPr>
                <w:ilvl w:val="0"/>
                <w:numId w:val="2"/>
              </w:numPr>
              <w:spacing w:after="40"/>
            </w:pPr>
            <w:r>
              <w:rPr>
                <w:rFonts w:ascii="Calibri" w:cs="Calibri" w:eastAsia="Calibri" w:hAnsi="Calibri"/>
                <w:color w:val="334155"/>
                <w:sz w:val="19"/>
                <w:szCs w:val="19"/>
              </w:rPr>
              <w:t xml:space="preserve">De quoi est composé le robot mBot2 ?</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Décrire et analyser la structuration d'une table de données qui permet une exploitation et une interprétation du comportement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Suis-je référencé sur Internet ?</w:t>
            </w:r>
          </w:p>
          <w:p>
            <w:pPr>
              <w:pStyle w:val="ListParagraph"/>
              <w:numPr>
                <w:ilvl w:val="0"/>
                <w:numId w:val="2"/>
              </w:numPr>
              <w:spacing w:after="40"/>
            </w:pPr>
            <w:r>
              <w:rPr>
                <w:rFonts w:ascii="Calibri" w:cs="Calibri" w:eastAsia="Calibri" w:hAnsi="Calibri"/>
                <w:color w:val="334155"/>
                <w:sz w:val="19"/>
                <w:szCs w:val="19"/>
              </w:rPr>
              <w:t xml:space="preserve">L'impact de mon visionnage en ligne</w:t>
            </w:r>
          </w:p>
          <w:p>
            <w:pPr>
              <w:pStyle w:val="ListParagraph"/>
              <w:numPr>
                <w:ilvl w:val="0"/>
                <w:numId w:val="2"/>
              </w:numPr>
              <w:spacing w:after="40"/>
            </w:pPr>
            <w:r>
              <w:rPr>
                <w:rFonts w:ascii="Calibri" w:cs="Calibri" w:eastAsia="Calibri" w:hAnsi="Calibri"/>
                <w:color w:val="334155"/>
                <w:sz w:val="19"/>
                <w:szCs w:val="19"/>
              </w:rPr>
              <w:t xml:space="preserve">Quelles données utilise mon jeu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Représenter sous forme de données les informations de diverses natures utilisées par 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client a un cahier des charges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selon les cas, leur mise en forme, leur transmission, ou leur stockage dans des fichiers (texte, image, nombre) afin de comprendre le fonctionnement de l'OST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facteur du web : le routage</w:t>
            </w:r>
          </w:p>
          <w:p>
            <w:pPr>
              <w:pStyle w:val="ListParagraph"/>
              <w:numPr>
                <w:ilvl w:val="0"/>
                <w:numId w:val="2"/>
              </w:numPr>
              <w:spacing w:after="40"/>
            </w:pPr>
            <w:r>
              <w:rPr>
                <w:rFonts w:ascii="Calibri" w:cs="Calibri" w:eastAsia="Calibri" w:hAnsi="Calibri"/>
                <w:color w:val="334155"/>
                <w:sz w:val="19"/>
                <w:szCs w:val="19"/>
              </w:rPr>
              <w:t xml:space="preserve">Modéliser la pièce en 3D</w:t>
            </w:r>
          </w:p>
        </w:tc>
      </w:tr>
    </w:tbl>
    <w:p>
      <w:pPr>
        <w:pStyle w:val="Heading3"/>
        <w:keepNext/>
      </w:pPr>
      <w:r>
        <w:rPr>
          <w:rFonts w:ascii="Calibri" w:cs="Calibri" w:eastAsia="Calibri" w:hAnsi="Calibri"/>
        </w:rPr>
        <w:t xml:space="preserve">La circulation de l'information dans un réseau informatique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composants qui constituent un réseau local (terminaux, commutateurs, liaisons filaires et sans fil (WiFi)) et sa topologie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réseau de l'établissement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Justifier la nécessité d'identifier les terminaux pour communiquer sur un réseau local</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réseau de l'établissement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Paramétrer une adresse IP fixe pour ajouter un objet connecté à un réseau local</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Suis-je référencé sur Internet ?</w:t>
            </w:r>
          </w:p>
          <w:p>
            <w:pPr>
              <w:pStyle w:val="ListParagraph"/>
              <w:numPr>
                <w:ilvl w:val="0"/>
                <w:numId w:val="2"/>
              </w:numPr>
              <w:spacing w:after="40"/>
            </w:pPr>
            <w:r>
              <w:rPr>
                <w:rFonts w:ascii="Calibri" w:cs="Calibri" w:eastAsia="Calibri" w:hAnsi="Calibri"/>
                <w:color w:val="334155"/>
                <w:sz w:val="19"/>
                <w:szCs w:val="19"/>
              </w:rPr>
              <w:t xml:space="preserve">Un nouveau module rejoint la base</w:t>
            </w:r>
          </w:p>
          <w:p>
            <w:pPr>
              <w:pStyle w:val="ListParagraph"/>
              <w:numPr>
                <w:ilvl w:val="0"/>
                <w:numId w:val="2"/>
              </w:numPr>
              <w:spacing w:after="40"/>
            </w:pPr>
            <w:r>
              <w:rPr>
                <w:rFonts w:ascii="Calibri" w:cs="Calibri" w:eastAsia="Calibri" w:hAnsi="Calibri"/>
                <w:color w:val="334155"/>
                <w:sz w:val="19"/>
                <w:szCs w:val="19"/>
              </w:rPr>
              <w:t xml:space="preserve">Agrandir la base</w:t>
            </w:r>
          </w:p>
          <w:p>
            <w:pPr>
              <w:pStyle w:val="ListParagraph"/>
              <w:numPr>
                <w:ilvl w:val="0"/>
                <w:numId w:val="2"/>
              </w:numPr>
              <w:spacing w:after="40"/>
            </w:pPr>
            <w:r>
              <w:rPr>
                <w:rFonts w:ascii="Calibri" w:cs="Calibri" w:eastAsia="Calibri" w:hAnsi="Calibri"/>
                <w:color w:val="334155"/>
                <w:sz w:val="19"/>
                <w:szCs w:val="19"/>
              </w:rPr>
              <w:t xml:space="preserve">Piloter le rover depuis la base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Résoudre des problèmes pour assurer la communication entre les différents terminaux dans un réseau informatique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Tempête solaire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Compléter une simulation fournie pour valider le comportement d'un réseau informatique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Tempête solaire</w:t>
            </w:r>
          </w:p>
          <w:p>
            <w:pPr>
              <w:pStyle w:val="ListParagraph"/>
              <w:numPr>
                <w:ilvl w:val="0"/>
                <w:numId w:val="2"/>
              </w:numPr>
              <w:spacing w:after="40"/>
            </w:pPr>
            <w:r>
              <w:rPr>
                <w:rFonts w:ascii="Calibri" w:cs="Calibri" w:eastAsia="Calibri" w:hAnsi="Calibri"/>
                <w:color w:val="334155"/>
                <w:sz w:val="19"/>
                <w:szCs w:val="19"/>
              </w:rPr>
              <w:t xml:space="preserve">Agrandir la base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et représenter la circulation d'une information dans le réseau Internet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Du clic au serveur</w:t>
            </w:r>
          </w:p>
          <w:p>
            <w:pPr>
              <w:pStyle w:val="ListParagraph"/>
              <w:numPr>
                <w:ilvl w:val="0"/>
                <w:numId w:val="2"/>
              </w:numPr>
              <w:spacing w:after="40"/>
            </w:pPr>
            <w:r>
              <w:rPr>
                <w:rFonts w:ascii="Calibri" w:cs="Calibri" w:eastAsia="Calibri" w:hAnsi="Calibri"/>
                <w:color w:val="334155"/>
                <w:sz w:val="19"/>
                <w:szCs w:val="19"/>
              </w:rPr>
              <w:t xml:space="preserve">Le facteur du web : le routage</w:t>
            </w:r>
          </w:p>
          <w:p>
            <w:pPr>
              <w:pStyle w:val="ListParagraph"/>
              <w:numPr>
                <w:ilvl w:val="0"/>
                <w:numId w:val="2"/>
              </w:numPr>
              <w:spacing w:after="40"/>
            </w:pPr>
            <w:r>
              <w:rPr>
                <w:rFonts w:ascii="Calibri" w:cs="Calibri" w:eastAsia="Calibri" w:hAnsi="Calibri"/>
                <w:color w:val="334155"/>
                <w:sz w:val="19"/>
                <w:szCs w:val="19"/>
              </w:rPr>
              <w:t xml:space="preserve">Enquête réseau : escape game</w:t>
            </w:r>
          </w:p>
          <w:p>
            <w:pPr>
              <w:pStyle w:val="ListParagraph"/>
              <w:numPr>
                <w:ilvl w:val="0"/>
                <w:numId w:val="2"/>
              </w:numPr>
              <w:spacing w:after="40"/>
            </w:pPr>
            <w:r>
              <w:rPr>
                <w:rFonts w:ascii="Calibri" w:cs="Calibri" w:eastAsia="Calibri" w:hAnsi="Calibri"/>
                <w:color w:val="334155"/>
                <w:sz w:val="19"/>
                <w:szCs w:val="19"/>
              </w:rPr>
              <w:t xml:space="preserve">Simuler un réseau avec Filius</w:t>
            </w:r>
          </w:p>
          <w:p>
            <w:pPr>
              <w:pStyle w:val="ListParagraph"/>
              <w:numPr>
                <w:ilvl w:val="0"/>
                <w:numId w:val="2"/>
              </w:numPr>
              <w:spacing w:after="40"/>
            </w:pPr>
            <w:r>
              <w:rPr>
                <w:rFonts w:ascii="Calibri" w:cs="Calibri" w:eastAsia="Calibri" w:hAnsi="Calibri"/>
                <w:color w:val="334155"/>
                <w:sz w:val="19"/>
                <w:szCs w:val="19"/>
              </w:rPr>
              <w:t xml:space="preserve">Pourquoi chiffrer les communications ?</w:t>
            </w:r>
          </w:p>
          <w:p>
            <w:pPr>
              <w:pStyle w:val="ListParagraph"/>
              <w:numPr>
                <w:ilvl w:val="0"/>
                <w:numId w:val="2"/>
              </w:numPr>
              <w:spacing w:after="40"/>
            </w:pPr>
            <w:r>
              <w:rPr>
                <w:rFonts w:ascii="Calibri" w:cs="Calibri" w:eastAsia="Calibri" w:hAnsi="Calibri"/>
                <w:color w:val="334155"/>
                <w:sz w:val="19"/>
                <w:szCs w:val="19"/>
              </w:rPr>
              <w:t xml:space="preserve">Révision DNB : le drone FPV</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Justifier la nécessité d'un protocole de routage pour faire communiquer plusieurs réseaux (activité débranchée, table de routage donnée)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facteur du web : le routage</w:t>
            </w:r>
          </w:p>
        </w:tc>
      </w:tr>
    </w:tbl>
    <w:p>
      <w:pPr>
        <w:pStyle w:val="Heading3"/>
        <w:keepNext/>
      </w:pPr>
      <w:r>
        <w:rPr>
          <w:rFonts w:ascii="Calibri" w:cs="Calibri" w:eastAsia="Calibri" w:hAnsi="Calibri"/>
        </w:rPr>
        <w:t xml:space="preserve">Le dépannage et la réparation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Repérer visuellement une pièce défectueuse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Chasse aux pièces sur Thingiverse</w:t>
            </w:r>
          </w:p>
          <w:p>
            <w:pPr>
              <w:pStyle w:val="ListParagraph"/>
              <w:numPr>
                <w:ilvl w:val="0"/>
                <w:numId w:val="2"/>
              </w:numPr>
              <w:spacing w:after="40"/>
            </w:pPr>
            <w:r>
              <w:rPr>
                <w:rFonts w:ascii="Calibri" w:cs="Calibri" w:eastAsia="Calibri" w:hAnsi="Calibri"/>
                <w:color w:val="334155"/>
                <w:sz w:val="19"/>
                <w:szCs w:val="19"/>
              </w:rPr>
              <w:t xml:space="preserve">On mesure, on vérifie, on imprime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une réparation en suivant un protocole fourni</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Améliorer et valider la maquette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Découvrir les procédés de réalisation présents dans un atelier de fabrication collaboratif</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On mesure, on vérifie, on imprime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Proposer un protocole permettant de vérifier l'origine d'un dysfonctionnement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Remplacer une pièce défectueuse sans protocole fourni (la pièce de remplacement étant fournie)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les procédés de réalisation et les mettre en œuvre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défi robotique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Formuler des hypothèses expliquant le dysfonctionnement d'un objet technique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un réseau avec Filius</w:t>
            </w:r>
          </w:p>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Observer et mesurer la pièce cassée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Proposer un protocole de dépannage puis de réparation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un réseau avec Filius</w:t>
            </w:r>
          </w:p>
          <w:p>
            <w:pPr>
              <w:pStyle w:val="ListParagraph"/>
              <w:numPr>
                <w:ilvl w:val="0"/>
                <w:numId w:val="2"/>
              </w:numPr>
              <w:spacing w:after="40"/>
            </w:pPr>
            <w:r>
              <w:rPr>
                <w:rFonts w:ascii="Calibri" w:cs="Calibri" w:eastAsia="Calibri" w:hAnsi="Calibri"/>
                <w:color w:val="334155"/>
                <w:sz w:val="19"/>
                <w:szCs w:val="19"/>
              </w:rPr>
              <w:t xml:space="preserve">Valider et dépanner le programme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le dépannage ou la réparation d'un système défectueux</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un réseau avec Filius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une pièce sur mesure pour réparer un objet technique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Imprimer et vérifier la pièce</w:t>
            </w:r>
          </w:p>
        </w:tc>
      </w:tr>
    </w:tbl>
    <w:p>
      <w:pPr>
        <w:pStyle w:val="Heading3"/>
        <w:keepNext/>
      </w:pPr>
      <w:r>
        <w:rPr>
          <w:rFonts w:ascii="Calibri" w:cs="Calibri" w:eastAsia="Calibri" w:hAnsi="Calibri"/>
        </w:rPr>
        <w:t xml:space="preserve">La programmation d'une nouvelle fonctionnalité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données utilisées et produites par le programme associé à une fonctionnalité d'un OST (à partir d'un programme existant)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l'éclairage de l'abribus</w:t>
            </w:r>
          </w:p>
          <w:p>
            <w:pPr>
              <w:pStyle w:val="ListParagraph"/>
              <w:numPr>
                <w:ilvl w:val="0"/>
                <w:numId w:val="2"/>
              </w:numPr>
              <w:spacing w:after="40"/>
            </w:pPr>
            <w:r>
              <w:rPr>
                <w:rFonts w:ascii="Calibri" w:cs="Calibri" w:eastAsia="Calibri" w:hAnsi="Calibri"/>
                <w:color w:val="334155"/>
                <w:sz w:val="19"/>
                <w:szCs w:val="19"/>
              </w:rPr>
              <w:t xml:space="preserve">Programmer la maquette de l'abribus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Comprendre et traduire par un algorithme en langage naturel le programme associé à une fonctionnalité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l'éclairage de l'abribus</w:t>
            </w:r>
          </w:p>
          <w:p>
            <w:pPr>
              <w:pStyle w:val="ListParagraph"/>
              <w:numPr>
                <w:ilvl w:val="0"/>
                <w:numId w:val="2"/>
              </w:numPr>
              <w:spacing w:after="40"/>
            </w:pPr>
            <w:r>
              <w:rPr>
                <w:rFonts w:ascii="Calibri" w:cs="Calibri" w:eastAsia="Calibri" w:hAnsi="Calibri"/>
                <w:color w:val="334155"/>
                <w:sz w:val="19"/>
                <w:szCs w:val="19"/>
              </w:rPr>
              <w:t xml:space="preserve">L'apprentissage machine : le jeu de Nim</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Modifier les paramètres d'un programme et identifier ou évaluer ses effets en termes de fonctionnalité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l'éclairage de l'abribus</w:t>
            </w:r>
          </w:p>
          <w:p>
            <w:pPr>
              <w:pStyle w:val="ListParagraph"/>
              <w:numPr>
                <w:ilvl w:val="0"/>
                <w:numId w:val="2"/>
              </w:numPr>
              <w:spacing w:after="40"/>
            </w:pPr>
            <w:r>
              <w:rPr>
                <w:rFonts w:ascii="Calibri" w:cs="Calibri" w:eastAsia="Calibri" w:hAnsi="Calibri"/>
                <w:color w:val="334155"/>
                <w:sz w:val="19"/>
                <w:szCs w:val="19"/>
              </w:rPr>
              <w:t xml:space="preserve">Améliorer et valider la maquette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Analyser les données et en déduire des modifications à apporter au programme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Adapter le jeu au joystick</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p>
            <w:pPr>
              <w:pStyle w:val="ListParagraph"/>
              <w:numPr>
                <w:ilvl w:val="0"/>
                <w:numId w:val="2"/>
              </w:numPr>
              <w:spacing w:after="40"/>
            </w:pPr>
            <w:r>
              <w:rPr>
                <w:rFonts w:ascii="Calibri" w:cs="Calibri" w:eastAsia="Calibri" w:hAnsi="Calibri"/>
                <w:color w:val="334155"/>
                <w:sz w:val="19"/>
                <w:szCs w:val="19"/>
              </w:rPr>
              <w:t xml:space="preserve">Programmer le déplacement du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Compléter un programme pour répondre à une fonctionnalité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Créer une application Éco-gestes</w:t>
            </w:r>
          </w:p>
          <w:p>
            <w:pPr>
              <w:pStyle w:val="ListParagraph"/>
              <w:numPr>
                <w:ilvl w:val="0"/>
                <w:numId w:val="2"/>
              </w:numPr>
              <w:spacing w:after="40"/>
            </w:pPr>
            <w:r>
              <w:rPr>
                <w:rFonts w:ascii="Calibri" w:cs="Calibri" w:eastAsia="Calibri" w:hAnsi="Calibri"/>
                <w:color w:val="334155"/>
                <w:sz w:val="19"/>
                <w:szCs w:val="19"/>
              </w:rPr>
              <w:t xml:space="preserve">Programmer le jeu vidéo</w:t>
            </w:r>
          </w:p>
          <w:p>
            <w:pPr>
              <w:pStyle w:val="ListParagraph"/>
              <w:numPr>
                <w:ilvl w:val="0"/>
                <w:numId w:val="2"/>
              </w:numPr>
              <w:spacing w:after="40"/>
            </w:pPr>
            <w:r>
              <w:rPr>
                <w:rFonts w:ascii="Calibri" w:cs="Calibri" w:eastAsia="Calibri" w:hAnsi="Calibri"/>
                <w:color w:val="334155"/>
                <w:sz w:val="19"/>
                <w:szCs w:val="19"/>
              </w:rPr>
              <w:t xml:space="preserve">Adapter le jeu au joystick</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Tester et valider, dans un environnement simulé ou réel, une modification du programme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Créer une application Éco-gestes</w:t>
            </w:r>
          </w:p>
          <w:p>
            <w:pPr>
              <w:pStyle w:val="ListParagraph"/>
              <w:numPr>
                <w:ilvl w:val="0"/>
                <w:numId w:val="2"/>
              </w:numPr>
              <w:spacing w:after="40"/>
            </w:pPr>
            <w:r>
              <w:rPr>
                <w:rFonts w:ascii="Calibri" w:cs="Calibri" w:eastAsia="Calibri" w:hAnsi="Calibri"/>
                <w:color w:val="334155"/>
                <w:sz w:val="19"/>
                <w:szCs w:val="19"/>
              </w:rPr>
              <w:t xml:space="preserve">Programmer le jeu vidéo</w:t>
            </w:r>
          </w:p>
          <w:p>
            <w:pPr>
              <w:pStyle w:val="ListParagraph"/>
              <w:numPr>
                <w:ilvl w:val="0"/>
                <w:numId w:val="2"/>
              </w:numPr>
              <w:spacing w:after="40"/>
            </w:pPr>
            <w:r>
              <w:rPr>
                <w:rFonts w:ascii="Calibri" w:cs="Calibri" w:eastAsia="Calibri" w:hAnsi="Calibri"/>
                <w:color w:val="334155"/>
                <w:sz w:val="19"/>
                <w:szCs w:val="19"/>
              </w:rPr>
              <w:t xml:space="preserve">Adapter le jeu au joystick</w:t>
            </w:r>
          </w:p>
          <w:p>
            <w:pPr>
              <w:pStyle w:val="ListParagraph"/>
              <w:numPr>
                <w:ilvl w:val="0"/>
                <w:numId w:val="2"/>
              </w:numPr>
              <w:spacing w:after="40"/>
            </w:pPr>
            <w:r>
              <w:rPr>
                <w:rFonts w:ascii="Calibri" w:cs="Calibri" w:eastAsia="Calibri" w:hAnsi="Calibri"/>
                <w:color w:val="334155"/>
                <w:sz w:val="19"/>
                <w:szCs w:val="19"/>
              </w:rPr>
              <w:t xml:space="preserve">Programmer le déplacement du mBot2</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Déterminer les données utilisées et produites par un programme associé à une fonctionnalité en vue de le modifier</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Programmer le doigt : fonctions et IHM</w:t>
            </w:r>
          </w:p>
          <w:p>
            <w:pPr>
              <w:pStyle w:val="ListParagraph"/>
              <w:numPr>
                <w:ilvl w:val="0"/>
                <w:numId w:val="2"/>
              </w:numPr>
              <w:spacing w:after="40"/>
            </w:pPr>
            <w:r>
              <w:rPr>
                <w:rFonts w:ascii="Calibri" w:cs="Calibri" w:eastAsia="Calibri" w:hAnsi="Calibri"/>
                <w:color w:val="334155"/>
                <w:sz w:val="19"/>
                <w:szCs w:val="19"/>
              </w:rPr>
              <w:t xml:space="preserve">Simuler et optimiser le comportement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Programmer un algorithme lié à une nouvelle fonctionnalité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De l'algorithme au programme</w:t>
            </w:r>
          </w:p>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Simuler et optimiser le comportement</w:t>
            </w:r>
          </w:p>
          <w:p>
            <w:pPr>
              <w:pStyle w:val="ListParagraph"/>
              <w:numPr>
                <w:ilvl w:val="0"/>
                <w:numId w:val="2"/>
              </w:numPr>
              <w:spacing w:after="40"/>
            </w:pPr>
            <w:r>
              <w:rPr>
                <w:rFonts w:ascii="Calibri" w:cs="Calibri" w:eastAsia="Calibri" w:hAnsi="Calibri"/>
                <w:color w:val="334155"/>
                <w:sz w:val="19"/>
                <w:szCs w:val="19"/>
              </w:rPr>
              <w:t xml:space="preserve">Programmer le suivi de ligne du robot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Modifier et tester le programme associé à une nouvelle fonctionnalité d'un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Piloter une prothèse par l'IA</w:t>
            </w:r>
          </w:p>
          <w:p>
            <w:pPr>
              <w:pStyle w:val="ListParagraph"/>
              <w:numPr>
                <w:ilvl w:val="0"/>
                <w:numId w:val="2"/>
              </w:numPr>
              <w:spacing w:after="40"/>
            </w:pPr>
            <w:r>
              <w:rPr>
                <w:rFonts w:ascii="Calibri" w:cs="Calibri" w:eastAsia="Calibri" w:hAnsi="Calibri"/>
                <w:color w:val="334155"/>
                <w:sz w:val="19"/>
                <w:szCs w:val="19"/>
              </w:rPr>
              <w:t xml:space="preserve">Simuler et optimiser le comportement</w:t>
            </w:r>
          </w:p>
          <w:p>
            <w:pPr>
              <w:pStyle w:val="ListParagraph"/>
              <w:numPr>
                <w:ilvl w:val="0"/>
                <w:numId w:val="2"/>
              </w:numPr>
              <w:spacing w:after="40"/>
            </w:pPr>
            <w:r>
              <w:rPr>
                <w:rFonts w:ascii="Calibri" w:cs="Calibri" w:eastAsia="Calibri" w:hAnsi="Calibri"/>
                <w:color w:val="334155"/>
                <w:sz w:val="19"/>
                <w:szCs w:val="19"/>
              </w:rPr>
              <w:t xml:space="preserve">Régler, arrêter, chronométrer le robot</w:t>
            </w:r>
          </w:p>
          <w:p>
            <w:pPr>
              <w:pStyle w:val="ListParagraph"/>
              <w:numPr>
                <w:ilvl w:val="0"/>
                <w:numId w:val="2"/>
              </w:numPr>
              <w:spacing w:after="40"/>
            </w:pPr>
            <w:r>
              <w:rPr>
                <w:rFonts w:ascii="Calibri" w:cs="Calibri" w:eastAsia="Calibri" w:hAnsi="Calibri"/>
                <w:color w:val="334155"/>
                <w:sz w:val="19"/>
                <w:szCs w:val="19"/>
              </w:rPr>
              <w:t xml:space="preserve">De mBlock au code Python</w:t>
            </w:r>
          </w:p>
          <w:p>
            <w:pPr>
              <w:pStyle w:val="ListParagraph"/>
              <w:numPr>
                <w:ilvl w:val="0"/>
                <w:numId w:val="2"/>
              </w:numPr>
              <w:spacing w:after="40"/>
            </w:pPr>
            <w:r>
              <w:rPr>
                <w:rFonts w:ascii="Calibri" w:cs="Calibri" w:eastAsia="Calibri" w:hAnsi="Calibri"/>
                <w:color w:val="334155"/>
                <w:sz w:val="19"/>
                <w:szCs w:val="19"/>
              </w:rPr>
              <w:t xml:space="preserve">De l'algorithme au programme</w:t>
            </w:r>
          </w:p>
        </w:tc>
      </w:tr>
    </w:tbl>
    <w:p>
      <w:pPr>
        <w:spacing w:after="80" w:before="200"/>
      </w:pPr>
      <w:r>
        <w:rPr>
          <w:rFonts w:ascii="Calibri" w:cs="Calibri" w:eastAsia="Calibri" w:hAnsi="Calibri"/>
          <w:b/>
          <w:bCs/>
          <w:color w:val="312E81"/>
          <w:sz w:val="22"/>
          <w:szCs w:val="22"/>
        </w:rPr>
        <w:t xml:space="preserve">Thème 3 — Création, conception, réalisation, innovations</w:t>
      </w:r>
    </w:p>
    <w:p>
      <w:pPr>
        <w:pStyle w:val="Heading3"/>
        <w:keepNext/>
      </w:pPr>
      <w:r>
        <w:rPr>
          <w:rFonts w:ascii="Calibri" w:cs="Calibri" w:eastAsia="Calibri" w:hAnsi="Calibri"/>
        </w:rPr>
        <w:t xml:space="preserve">La gestion de projet technique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Suivre un processus de conception et de réalisation dans une durée, avec des tâches identifiées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la maquette de l'abribus</w:t>
            </w:r>
          </w:p>
          <w:p>
            <w:pPr>
              <w:pStyle w:val="ListParagraph"/>
              <w:numPr>
                <w:ilvl w:val="0"/>
                <w:numId w:val="2"/>
              </w:numPr>
              <w:spacing w:after="40"/>
            </w:pPr>
            <w:r>
              <w:rPr>
                <w:rFonts w:ascii="Calibri" w:cs="Calibri" w:eastAsia="Calibri" w:hAnsi="Calibri"/>
                <w:color w:val="334155"/>
                <w:sz w:val="19"/>
                <w:szCs w:val="19"/>
              </w:rPr>
              <w:t xml:space="preserve">Améliorer et valider la maquette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Organiser un processus de conception et de réalisation dans une durée, avec des tâches identifiées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L'identité visuelle de l'équipe</w:t>
            </w:r>
          </w:p>
          <w:p>
            <w:pPr>
              <w:pStyle w:val="ListParagraph"/>
              <w:numPr>
                <w:ilvl w:val="0"/>
                <w:numId w:val="2"/>
              </w:numPr>
              <w:spacing w:after="40"/>
            </w:pPr>
            <w:r>
              <w:rPr>
                <w:rFonts w:ascii="Calibri" w:cs="Calibri" w:eastAsia="Calibri" w:hAnsi="Calibri"/>
                <w:color w:val="334155"/>
                <w:sz w:val="19"/>
                <w:szCs w:val="19"/>
              </w:rPr>
              <w:t xml:space="preserve">S'organiser en groupe de projet</w:t>
            </w:r>
          </w:p>
          <w:p>
            <w:pPr>
              <w:pStyle w:val="ListParagraph"/>
              <w:numPr>
                <w:ilvl w:val="0"/>
                <w:numId w:val="2"/>
              </w:numPr>
              <w:spacing w:after="40"/>
            </w:pPr>
            <w:r>
              <w:rPr>
                <w:rFonts w:ascii="Calibri" w:cs="Calibri" w:eastAsia="Calibri" w:hAnsi="Calibri"/>
                <w:color w:val="334155"/>
                <w:sz w:val="19"/>
                <w:szCs w:val="19"/>
              </w:rPr>
              <w:t xml:space="preserve">Le défi robotique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Élaborer un processus de conception et de réalisation dans une durée, avec des tâches identifiées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client a un cahier des charges</w:t>
            </w:r>
          </w:p>
          <w:p>
            <w:pPr>
              <w:pStyle w:val="ListParagraph"/>
              <w:numPr>
                <w:ilvl w:val="0"/>
                <w:numId w:val="2"/>
              </w:numPr>
              <w:spacing w:after="40"/>
            </w:pPr>
            <w:r>
              <w:rPr>
                <w:rFonts w:ascii="Calibri" w:cs="Calibri" w:eastAsia="Calibri" w:hAnsi="Calibri"/>
                <w:color w:val="334155"/>
                <w:sz w:val="19"/>
                <w:szCs w:val="19"/>
              </w:rPr>
              <w:t xml:space="preserve">Organiser et planifier le projet</w:t>
            </w:r>
          </w:p>
          <w:p>
            <w:pPr>
              <w:pStyle w:val="ListParagraph"/>
              <w:numPr>
                <w:ilvl w:val="0"/>
                <w:numId w:val="2"/>
              </w:numPr>
              <w:spacing w:after="40"/>
            </w:pPr>
            <w:r>
              <w:rPr>
                <w:rFonts w:ascii="Calibri" w:cs="Calibri" w:eastAsia="Calibri" w:hAnsi="Calibri"/>
                <w:color w:val="334155"/>
                <w:sz w:val="19"/>
                <w:szCs w:val="19"/>
              </w:rPr>
              <w:t xml:space="preserve">À mi-parcours, faire le point</w:t>
            </w:r>
          </w:p>
          <w:p>
            <w:pPr>
              <w:pStyle w:val="ListParagraph"/>
              <w:numPr>
                <w:ilvl w:val="0"/>
                <w:numId w:val="2"/>
              </w:numPr>
              <w:spacing w:after="40"/>
            </w:pPr>
            <w:r>
              <w:rPr>
                <w:rFonts w:ascii="Calibri" w:cs="Calibri" w:eastAsia="Calibri" w:hAnsi="Calibri"/>
                <w:color w:val="334155"/>
                <w:sz w:val="19"/>
                <w:szCs w:val="19"/>
              </w:rPr>
              <w:t xml:space="preserve">Modéliser le robot en 3D</w:t>
            </w:r>
          </w:p>
        </w:tc>
      </w:tr>
    </w:tbl>
    <w:p>
      <w:pPr>
        <w:pStyle w:val="Heading3"/>
        <w:keepNext/>
      </w:pPr>
      <w:r>
        <w:rPr>
          <w:rFonts w:ascii="Calibri" w:cs="Calibri" w:eastAsia="Calibri" w:hAnsi="Calibri"/>
        </w:rPr>
        <w:t xml:space="preserve">Le prototypage de solutions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Fabriquer une solution pour améliorer un OST existant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On mesure, on vérifie, on imprime !</w:t>
            </w:r>
          </w:p>
          <w:p>
            <w:pPr>
              <w:pStyle w:val="ListParagraph"/>
              <w:numPr>
                <w:ilvl w:val="0"/>
                <w:numId w:val="2"/>
              </w:numPr>
              <w:spacing w:after="40"/>
            </w:pPr>
            <w:r>
              <w:rPr>
                <w:rFonts w:ascii="Calibri" w:cs="Calibri" w:eastAsia="Calibri" w:hAnsi="Calibri"/>
                <w:color w:val="334155"/>
                <w:sz w:val="19"/>
                <w:szCs w:val="19"/>
              </w:rPr>
              <w:t xml:space="preserve">Stabiliser une structure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Proposer et fabriquer une solution pour ajouter une nouvelle fonction à un OST (croquis, schéma, graphique, algorithme, modélisation)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Concevoir une pièce pour le défi</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Proposer et fabriquer un ensemble de solutions pour produire un nouvel OST (croquis, schéma, graphique, algorithme, modélisation)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Du concept à l'identité visuelle</w:t>
            </w:r>
          </w:p>
          <w:p>
            <w:pPr>
              <w:pStyle w:val="ListParagraph"/>
              <w:numPr>
                <w:ilvl w:val="0"/>
                <w:numId w:val="2"/>
              </w:numPr>
              <w:spacing w:after="40"/>
            </w:pPr>
            <w:r>
              <w:rPr>
                <w:rFonts w:ascii="Calibri" w:cs="Calibri" w:eastAsia="Calibri" w:hAnsi="Calibri"/>
                <w:color w:val="334155"/>
                <w:sz w:val="19"/>
                <w:szCs w:val="19"/>
              </w:rPr>
              <w:t xml:space="preserve">Choisir les solutions techniques</w:t>
            </w:r>
          </w:p>
          <w:p>
            <w:pPr>
              <w:pStyle w:val="ListParagraph"/>
              <w:numPr>
                <w:ilvl w:val="0"/>
                <w:numId w:val="2"/>
              </w:numPr>
              <w:spacing w:after="40"/>
            </w:pPr>
            <w:r>
              <w:rPr>
                <w:rFonts w:ascii="Calibri" w:cs="Calibri" w:eastAsia="Calibri" w:hAnsi="Calibri"/>
                <w:color w:val="334155"/>
                <w:sz w:val="19"/>
                <w:szCs w:val="19"/>
              </w:rPr>
              <w:t xml:space="preserve">Illustrer le concept et créer le logo</w:t>
            </w:r>
          </w:p>
          <w:p>
            <w:pPr>
              <w:pStyle w:val="ListParagraph"/>
              <w:numPr>
                <w:ilvl w:val="0"/>
                <w:numId w:val="2"/>
              </w:numPr>
              <w:spacing w:after="40"/>
            </w:pPr>
            <w:r>
              <w:rPr>
                <w:rFonts w:ascii="Calibri" w:cs="Calibri" w:eastAsia="Calibri" w:hAnsi="Calibri"/>
                <w:color w:val="334155"/>
                <w:sz w:val="19"/>
                <w:szCs w:val="19"/>
              </w:rPr>
              <w:t xml:space="preserve">Rendre compte de l'avancement du projet</w:t>
            </w:r>
          </w:p>
          <w:p>
            <w:pPr>
              <w:pStyle w:val="ListParagraph"/>
              <w:numPr>
                <w:ilvl w:val="0"/>
                <w:numId w:val="2"/>
              </w:numPr>
              <w:spacing w:after="40"/>
            </w:pPr>
            <w:r>
              <w:rPr>
                <w:rFonts w:ascii="Calibri" w:cs="Calibri" w:eastAsia="Calibri" w:hAnsi="Calibri"/>
                <w:color w:val="334155"/>
                <w:sz w:val="19"/>
                <w:szCs w:val="19"/>
              </w:rPr>
              <w:t xml:space="preserve">À mi-parcours, faire le point</w:t>
            </w:r>
          </w:p>
          <w:p>
            <w:pPr>
              <w:pStyle w:val="ListParagraph"/>
              <w:numPr>
                <w:ilvl w:val="0"/>
                <w:numId w:val="2"/>
              </w:numPr>
              <w:spacing w:after="40"/>
            </w:pPr>
            <w:r>
              <w:rPr>
                <w:rFonts w:ascii="Calibri" w:cs="Calibri" w:eastAsia="Calibri" w:hAnsi="Calibri"/>
                <w:color w:val="334155"/>
                <w:sz w:val="19"/>
                <w:szCs w:val="19"/>
              </w:rPr>
              <w:t xml:space="preserve">La soutenance finale du projet</w:t>
            </w:r>
          </w:p>
        </w:tc>
      </w:tr>
    </w:tbl>
    <w:p>
      <w:pPr>
        <w:pStyle w:val="Heading3"/>
        <w:keepNext/>
      </w:pPr>
      <w:r>
        <w:rPr>
          <w:rFonts w:ascii="Calibri" w:cs="Calibri" w:eastAsia="Calibri" w:hAnsi="Calibri"/>
        </w:rPr>
        <w:t xml:space="preserve">Le choix des matériaux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un matériau parmi plusieurs proposés en fonction de leurs caractéristiques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Quel support de musique choisir ?</w:t>
            </w:r>
          </w:p>
          <w:p>
            <w:pPr>
              <w:pStyle w:val="ListParagraph"/>
              <w:numPr>
                <w:ilvl w:val="0"/>
                <w:numId w:val="2"/>
              </w:numPr>
              <w:spacing w:after="40"/>
            </w:pPr>
            <w:r>
              <w:rPr>
                <w:rFonts w:ascii="Calibri" w:cs="Calibri" w:eastAsia="Calibri" w:hAnsi="Calibri"/>
                <w:color w:val="334155"/>
                <w:sz w:val="19"/>
                <w:szCs w:val="19"/>
              </w:rPr>
              <w:t xml:space="preserve">Résistance mécanique des matériaux</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Comparer différents matériaux pour choisir le plus adapté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un matériau constitutif d'un objet et/ou système technique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doigt prototype : impression 3D et montage</w:t>
            </w:r>
          </w:p>
          <w:p>
            <w:pPr>
              <w:pStyle w:val="ListParagraph"/>
              <w:numPr>
                <w:ilvl w:val="0"/>
                <w:numId w:val="2"/>
              </w:numPr>
              <w:spacing w:after="40"/>
            </w:pPr>
            <w:r>
              <w:rPr>
                <w:rFonts w:ascii="Calibri" w:cs="Calibri" w:eastAsia="Calibri" w:hAnsi="Calibri"/>
                <w:color w:val="334155"/>
                <w:sz w:val="19"/>
                <w:szCs w:val="19"/>
              </w:rPr>
              <w:t xml:space="preserve">Révision DNB : le drone FPV</w:t>
            </w:r>
          </w:p>
        </w:tc>
      </w:tr>
    </w:tbl>
    <w:p>
      <w:pPr>
        <w:pStyle w:val="Heading3"/>
        <w:keepNext/>
      </w:pPr>
      <w:r>
        <w:rPr>
          <w:rFonts w:ascii="Calibri" w:cs="Calibri" w:eastAsia="Calibri" w:hAnsi="Calibri"/>
        </w:rPr>
        <w:t xml:space="preserve">Le choix d'une source d'énergie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une source d'énergie et une forme d'énergie possible parmi plusieurs proposées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la maquette de l'abribus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Comparer différentes sources d'énergie pour choisir la plus adaptée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Choisir la bonne source d'énergie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une source d'énergie pour 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Choisir les solutions techniques</w:t>
            </w:r>
          </w:p>
        </w:tc>
      </w:tr>
    </w:tbl>
    <w:p>
      <w:pPr>
        <w:pStyle w:val="Heading3"/>
        <w:keepNext/>
      </w:pPr>
      <w:r>
        <w:rPr>
          <w:rFonts w:ascii="Calibri" w:cs="Calibri" w:eastAsia="Calibri" w:hAnsi="Calibri"/>
        </w:rPr>
        <w:t xml:space="preserve">L'assemblage de constituants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Assembler les constituants fournis pour réaliser un prototype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la maquette de l'abribus</w:t>
            </w:r>
          </w:p>
          <w:p>
            <w:pPr>
              <w:pStyle w:val="ListParagraph"/>
              <w:numPr>
                <w:ilvl w:val="0"/>
                <w:numId w:val="2"/>
              </w:numPr>
              <w:spacing w:after="40"/>
            </w:pPr>
            <w:r>
              <w:rPr>
                <w:rFonts w:ascii="Calibri" w:cs="Calibri" w:eastAsia="Calibri" w:hAnsi="Calibri"/>
                <w:color w:val="334155"/>
                <w:sz w:val="19"/>
                <w:szCs w:val="19"/>
              </w:rPr>
              <w:t xml:space="preserve">Stabiliser une structure</w:t>
            </w:r>
          </w:p>
          <w:p>
            <w:pPr>
              <w:pStyle w:val="ListParagraph"/>
              <w:numPr>
                <w:ilvl w:val="0"/>
                <w:numId w:val="2"/>
              </w:numPr>
              <w:spacing w:after="40"/>
            </w:pPr>
            <w:r>
              <w:rPr>
                <w:rFonts w:ascii="Calibri" w:cs="Calibri" w:eastAsia="Calibri" w:hAnsi="Calibri"/>
                <w:color w:val="334155"/>
                <w:sz w:val="19"/>
                <w:szCs w:val="19"/>
              </w:rPr>
              <w:t xml:space="preserve">L'arc et la voûte : comment ça tient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les constituants manquants dans un prototype et le compléter</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Concevoir une pièce pour le défi</w:t>
            </w:r>
          </w:p>
          <w:p>
            <w:pPr>
              <w:pStyle w:val="ListParagraph"/>
              <w:numPr>
                <w:ilvl w:val="0"/>
                <w:numId w:val="2"/>
              </w:numPr>
              <w:spacing w:after="40"/>
            </w:pPr>
            <w:r>
              <w:rPr>
                <w:rFonts w:ascii="Calibri" w:cs="Calibri" w:eastAsia="Calibri" w:hAnsi="Calibri"/>
                <w:color w:val="334155"/>
                <w:sz w:val="19"/>
                <w:szCs w:val="19"/>
              </w:rPr>
              <w:t xml:space="preserve">Le défi robotique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les constituants et assembler un prototype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doigt prototype : impression 3D et montage</w:t>
            </w:r>
          </w:p>
          <w:p>
            <w:pPr>
              <w:pStyle w:val="ListParagraph"/>
              <w:numPr>
                <w:ilvl w:val="0"/>
                <w:numId w:val="2"/>
              </w:numPr>
              <w:spacing w:after="40"/>
            </w:pPr>
            <w:r>
              <w:rPr>
                <w:rFonts w:ascii="Calibri" w:cs="Calibri" w:eastAsia="Calibri" w:hAnsi="Calibri"/>
                <w:color w:val="334155"/>
                <w:sz w:val="19"/>
                <w:szCs w:val="19"/>
              </w:rPr>
              <w:t xml:space="preserve">Fabriquer et assembler le prototype</w:t>
            </w:r>
          </w:p>
        </w:tc>
      </w:tr>
    </w:tbl>
    <w:p>
      <w:pPr>
        <w:pStyle w:val="Heading3"/>
        <w:keepNext/>
      </w:pPr>
      <w:r>
        <w:rPr>
          <w:rFonts w:ascii="Calibri" w:cs="Calibri" w:eastAsia="Calibri" w:hAnsi="Calibri"/>
        </w:rPr>
        <w:t xml:space="preserve">La modélisation et la fabrication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Mettre en œuvre les moyens pour réaliser une forme selon une procédure fournie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On mesure, on vérifie, on imprime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Modifier une forme à l'aide d'une modélisation</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Concevoir une pièce pour le défi</w:t>
            </w:r>
          </w:p>
          <w:p>
            <w:pPr>
              <w:pStyle w:val="ListParagraph"/>
              <w:numPr>
                <w:ilvl w:val="0"/>
                <w:numId w:val="2"/>
              </w:numPr>
              <w:spacing w:after="40"/>
            </w:pPr>
            <w:r>
              <w:rPr>
                <w:rFonts w:ascii="Calibri" w:cs="Calibri" w:eastAsia="Calibri" w:hAnsi="Calibri"/>
                <w:color w:val="334155"/>
                <w:sz w:val="19"/>
                <w:szCs w:val="19"/>
              </w:rPr>
              <w:t xml:space="preserve">Le défi robotique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les moyens et produire la forme voulue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défi robotique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Modéliser une forme voulue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Modéliser le robot en 3D</w:t>
            </w:r>
          </w:p>
          <w:p>
            <w:pPr>
              <w:pStyle w:val="ListParagraph"/>
              <w:numPr>
                <w:ilvl w:val="0"/>
                <w:numId w:val="2"/>
              </w:numPr>
              <w:spacing w:after="40"/>
            </w:pPr>
            <w:r>
              <w:rPr>
                <w:rFonts w:ascii="Calibri" w:cs="Calibri" w:eastAsia="Calibri" w:hAnsi="Calibri"/>
                <w:color w:val="334155"/>
                <w:sz w:val="19"/>
                <w:szCs w:val="19"/>
              </w:rPr>
              <w:t xml:space="preserve">Dessiner et concevoir la pièce</w:t>
            </w:r>
          </w:p>
          <w:p>
            <w:pPr>
              <w:pStyle w:val="ListParagraph"/>
              <w:numPr>
                <w:ilvl w:val="0"/>
                <w:numId w:val="2"/>
              </w:numPr>
              <w:spacing w:after="40"/>
            </w:pPr>
            <w:r>
              <w:rPr>
                <w:rFonts w:ascii="Calibri" w:cs="Calibri" w:eastAsia="Calibri" w:hAnsi="Calibri"/>
                <w:color w:val="334155"/>
                <w:sz w:val="19"/>
                <w:szCs w:val="19"/>
              </w:rPr>
              <w:t xml:space="preserve">Modéliser la pièce en 3D</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les moyens et produire la forme voulue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Modéliser le robot en 3D</w:t>
            </w:r>
          </w:p>
          <w:p>
            <w:pPr>
              <w:pStyle w:val="ListParagraph"/>
              <w:numPr>
                <w:ilvl w:val="0"/>
                <w:numId w:val="2"/>
              </w:numPr>
              <w:spacing w:after="40"/>
            </w:pPr>
            <w:r>
              <w:rPr>
                <w:rFonts w:ascii="Calibri" w:cs="Calibri" w:eastAsia="Calibri" w:hAnsi="Calibri"/>
                <w:color w:val="334155"/>
                <w:sz w:val="19"/>
                <w:szCs w:val="19"/>
              </w:rPr>
              <w:t xml:space="preserve">Fabriquer et assembler le prototype</w:t>
            </w:r>
          </w:p>
          <w:p>
            <w:pPr>
              <w:pStyle w:val="ListParagraph"/>
              <w:numPr>
                <w:ilvl w:val="0"/>
                <w:numId w:val="2"/>
              </w:numPr>
              <w:spacing w:after="40"/>
            </w:pPr>
            <w:r>
              <w:rPr>
                <w:rFonts w:ascii="Calibri" w:cs="Calibri" w:eastAsia="Calibri" w:hAnsi="Calibri"/>
                <w:color w:val="334155"/>
                <w:sz w:val="19"/>
                <w:szCs w:val="19"/>
              </w:rPr>
              <w:t xml:space="preserve">Imprimer et vérifier la pièce</w:t>
            </w:r>
          </w:p>
          <w:p>
            <w:pPr>
              <w:pStyle w:val="ListParagraph"/>
              <w:numPr>
                <w:ilvl w:val="0"/>
                <w:numId w:val="2"/>
              </w:numPr>
              <w:spacing w:after="40"/>
            </w:pPr>
            <w:r>
              <w:rPr>
                <w:rFonts w:ascii="Calibri" w:cs="Calibri" w:eastAsia="Calibri" w:hAnsi="Calibri"/>
                <w:color w:val="334155"/>
                <w:sz w:val="19"/>
                <w:szCs w:val="19"/>
              </w:rPr>
              <w:t xml:space="preserve">Le doigt prototype : impression 3D et montage</w:t>
            </w:r>
          </w:p>
          <w:p>
            <w:pPr>
              <w:pStyle w:val="ListParagraph"/>
              <w:numPr>
                <w:ilvl w:val="0"/>
                <w:numId w:val="2"/>
              </w:numPr>
              <w:spacing w:after="40"/>
            </w:pPr>
            <w:r>
              <w:rPr>
                <w:rFonts w:ascii="Calibri" w:cs="Calibri" w:eastAsia="Calibri" w:hAnsi="Calibri"/>
                <w:color w:val="334155"/>
                <w:sz w:val="19"/>
                <w:szCs w:val="19"/>
              </w:rPr>
              <w:t xml:space="preserve">Observer et mesurer la pièce cassée</w:t>
            </w:r>
          </w:p>
        </w:tc>
      </w:tr>
    </w:tbl>
    <w:p>
      <w:pPr>
        <w:pStyle w:val="Heading3"/>
        <w:keepNext/>
      </w:pPr>
      <w:r>
        <w:rPr>
          <w:rFonts w:ascii="Calibri" w:cs="Calibri" w:eastAsia="Calibri" w:hAnsi="Calibri"/>
        </w:rPr>
        <w:t xml:space="preserve">Les objets communicants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Interfacer un objet technique avec un réseau</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Piloter le rover depuis la base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Interfacer deux objets techniques communicants</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Piloter une prothèse par l'IA</w:t>
            </w:r>
          </w:p>
          <w:p>
            <w:pPr>
              <w:pStyle w:val="ListParagraph"/>
              <w:numPr>
                <w:ilvl w:val="0"/>
                <w:numId w:val="2"/>
              </w:numPr>
              <w:spacing w:after="40"/>
            </w:pPr>
            <w:r>
              <w:rPr>
                <w:rFonts w:ascii="Calibri" w:cs="Calibri" w:eastAsia="Calibri" w:hAnsi="Calibri"/>
                <w:color w:val="334155"/>
                <w:sz w:val="19"/>
                <w:szCs w:val="19"/>
              </w:rPr>
              <w:t xml:space="preserve">Révision DNB : le drone FPV</w:t>
            </w:r>
          </w:p>
        </w:tc>
      </w:tr>
    </w:tbl>
    <w:p>
      <w:pPr>
        <w:pStyle w:val="Heading3"/>
        <w:keepNext/>
      </w:pPr>
      <w:r>
        <w:rPr>
          <w:rFonts w:ascii="Calibri" w:cs="Calibri" w:eastAsia="Calibri" w:hAnsi="Calibri"/>
        </w:rPr>
        <w:t xml:space="preserve">La validation du comportement mécanique d'un matériau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Identifier la nature des sollicitations mécaniques des matériaux</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Expérimenter la flexion d'un pont</w:t>
            </w:r>
          </w:p>
          <w:p>
            <w:pPr>
              <w:pStyle w:val="ListParagraph"/>
              <w:numPr>
                <w:ilvl w:val="0"/>
                <w:numId w:val="2"/>
              </w:numPr>
              <w:spacing w:after="40"/>
            </w:pPr>
            <w:r>
              <w:rPr>
                <w:rFonts w:ascii="Calibri" w:cs="Calibri" w:eastAsia="Calibri" w:hAnsi="Calibri"/>
                <w:color w:val="334155"/>
                <w:sz w:val="19"/>
                <w:szCs w:val="19"/>
              </w:rPr>
              <w:t xml:space="preserve">Modéliser et tester une structure de pont</w:t>
            </w:r>
          </w:p>
          <w:p>
            <w:pPr>
              <w:pStyle w:val="ListParagraph"/>
              <w:numPr>
                <w:ilvl w:val="0"/>
                <w:numId w:val="2"/>
              </w:numPr>
              <w:spacing w:after="40"/>
            </w:pPr>
            <w:r>
              <w:rPr>
                <w:rFonts w:ascii="Calibri" w:cs="Calibri" w:eastAsia="Calibri" w:hAnsi="Calibri"/>
                <w:color w:val="334155"/>
                <w:sz w:val="19"/>
                <w:szCs w:val="19"/>
              </w:rPr>
              <w:t xml:space="preserve">L'arc et la voûte : comment ça tient ?</w:t>
            </w:r>
          </w:p>
          <w:p>
            <w:pPr>
              <w:pStyle w:val="ListParagraph"/>
              <w:numPr>
                <w:ilvl w:val="0"/>
                <w:numId w:val="2"/>
              </w:numPr>
              <w:spacing w:after="40"/>
            </w:pPr>
            <w:r>
              <w:rPr>
                <w:rFonts w:ascii="Calibri" w:cs="Calibri" w:eastAsia="Calibri" w:hAnsi="Calibri"/>
                <w:color w:val="334155"/>
                <w:sz w:val="19"/>
                <w:szCs w:val="19"/>
              </w:rPr>
              <w:t xml:space="preserve">Résistance mécanique des matériaux</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Utiliser une simulation fournie pour valider la tenue mécanique d'un matériau soumis à une sollicitation simple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Expérimenter la flexion d'un pont</w:t>
            </w:r>
          </w:p>
          <w:p>
            <w:pPr>
              <w:pStyle w:val="ListParagraph"/>
              <w:numPr>
                <w:ilvl w:val="0"/>
                <w:numId w:val="2"/>
              </w:numPr>
              <w:spacing w:after="40"/>
            </w:pPr>
            <w:r>
              <w:rPr>
                <w:rFonts w:ascii="Calibri" w:cs="Calibri" w:eastAsia="Calibri" w:hAnsi="Calibri"/>
                <w:color w:val="334155"/>
                <w:sz w:val="19"/>
                <w:szCs w:val="19"/>
              </w:rPr>
              <w:t xml:space="preserve">Modéliser et tester une structure de pont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Mettre en œuvre un protocole de test fourni pour valider la tenue mécanique d'un matériau soumis à une sollicitation simple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Expérimenter la flexion d'un pont</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Paramétrer une simulation fournie pour valider la tenue mécanique d'un matériau soumis à une sollicitation simple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et mettre en œuvre un protocole de test pour valider la tenue mécanique d'un matériau soumis à une sollicitation simple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Paramétrer une simulation fournie pour valider la tenue mécanique d'un matériau</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40"/>
            </w:pPr>
            <w:r>
              <w:rPr>
                <w:rFonts w:ascii="Calibri" w:cs="Calibri" w:eastAsia="Calibri" w:hAnsi="Calibri"/>
                <w:color w:val="94A3B8"/>
                <w:sz w:val="19"/>
                <w:szCs w:val="19"/>
              </w:rPr>
              <w:t xml:space="preserv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Proposer et mettre en œuvre un protocole de test pour valider la tenue mécanique d'un matériau</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Imprimer et vérifier la pièce</w:t>
            </w:r>
          </w:p>
        </w:tc>
      </w:tr>
    </w:tbl>
    <w:p>
      <w:pPr>
        <w:pStyle w:val="Heading3"/>
        <w:keepNext/>
      </w:pPr>
      <w:r>
        <w:rPr>
          <w:rFonts w:ascii="Calibri" w:cs="Calibri" w:eastAsia="Calibri" w:hAnsi="Calibri"/>
        </w:rPr>
        <w:t xml:space="preserve">La validation des performances d'un 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Vérifier le comportement et les performances d'un objet technique en suivant un protocole fourni</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Améliorer et valider la maquette</w:t>
            </w:r>
          </w:p>
          <w:p>
            <w:pPr>
              <w:pStyle w:val="ListParagraph"/>
              <w:numPr>
                <w:ilvl w:val="0"/>
                <w:numId w:val="2"/>
              </w:numPr>
              <w:spacing w:after="40"/>
            </w:pPr>
            <w:r>
              <w:rPr>
                <w:rFonts w:ascii="Calibri" w:cs="Calibri" w:eastAsia="Calibri" w:hAnsi="Calibri"/>
                <w:color w:val="334155"/>
                <w:sz w:val="19"/>
                <w:szCs w:val="19"/>
              </w:rPr>
              <w:t xml:space="preserve">Stabiliser une structure</w:t>
            </w:r>
          </w:p>
          <w:p>
            <w:pPr>
              <w:pStyle w:val="ListParagraph"/>
              <w:numPr>
                <w:ilvl w:val="0"/>
                <w:numId w:val="2"/>
              </w:numPr>
              <w:spacing w:after="40"/>
            </w:pPr>
            <w:r>
              <w:rPr>
                <w:rFonts w:ascii="Calibri" w:cs="Calibri" w:eastAsia="Calibri" w:hAnsi="Calibri"/>
                <w:color w:val="334155"/>
                <w:sz w:val="19"/>
                <w:szCs w:val="19"/>
              </w:rPr>
              <w:t xml:space="preserve">L'arc et la voûte : comment ça tient ?</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Choisir les appareils pour mesurer les performances d'un OST à partir d'un protocole donné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Proposer un protocole de test pour valider le comportement et les performances d'un objet technique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Le doigt prototype : impression 3D et montage</w:t>
            </w:r>
          </w:p>
          <w:p>
            <w:pPr>
              <w:pStyle w:val="ListParagraph"/>
              <w:numPr>
                <w:ilvl w:val="0"/>
                <w:numId w:val="2"/>
              </w:numPr>
              <w:spacing w:after="40"/>
            </w:pPr>
            <w:r>
              <w:rPr>
                <w:rFonts w:ascii="Calibri" w:cs="Calibri" w:eastAsia="Calibri" w:hAnsi="Calibri"/>
                <w:color w:val="334155"/>
                <w:sz w:val="19"/>
                <w:szCs w:val="19"/>
              </w:rPr>
              <w:t xml:space="preserve">Programmer le doigt : fonctions et IHM</w:t>
            </w:r>
          </w:p>
          <w:p>
            <w:pPr>
              <w:pStyle w:val="ListParagraph"/>
              <w:numPr>
                <w:ilvl w:val="0"/>
                <w:numId w:val="2"/>
              </w:numPr>
              <w:spacing w:after="40"/>
            </w:pPr>
            <w:r>
              <w:rPr>
                <w:rFonts w:ascii="Calibri" w:cs="Calibri" w:eastAsia="Calibri" w:hAnsi="Calibri"/>
                <w:color w:val="334155"/>
                <w:sz w:val="19"/>
                <w:szCs w:val="19"/>
              </w:rPr>
              <w:t xml:space="preserve">Révision DNB : le drone FPV</w:t>
            </w:r>
          </w:p>
          <w:p>
            <w:pPr>
              <w:pStyle w:val="ListParagraph"/>
              <w:numPr>
                <w:ilvl w:val="0"/>
                <w:numId w:val="2"/>
              </w:numPr>
              <w:spacing w:after="40"/>
            </w:pPr>
            <w:r>
              <w:rPr>
                <w:rFonts w:ascii="Calibri" w:cs="Calibri" w:eastAsia="Calibri" w:hAnsi="Calibri"/>
                <w:color w:val="334155"/>
                <w:sz w:val="19"/>
                <w:szCs w:val="19"/>
              </w:rPr>
              <w:t xml:space="preserve">Expérimenter et valider les solutions</w:t>
            </w:r>
          </w:p>
        </w:tc>
      </w:tr>
    </w:tbl>
    <w:p>
      <w:pPr>
        <w:pStyle w:val="Heading3"/>
        <w:keepNext/>
      </w:pPr>
      <w:r>
        <w:rPr>
          <w:rFonts w:ascii="Calibri" w:cs="Calibri" w:eastAsia="Calibri" w:hAnsi="Calibri"/>
        </w:rPr>
        <w:t xml:space="preserve">La programmation des 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4138"/>
      </w:tblGrid>
      <w:tr>
        <w:trPr>
          <w:tblHeader/>
        </w:trPr>
        <w:tc>
          <w:tcPr>
            <w:tcW w:type="dxa" w:w="9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Niveau</w:t>
            </w:r>
          </w:p>
        </w:tc>
        <w:tc>
          <w:tcPr>
            <w:tcW w:type="dxa" w:w="4600"/>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Objectif d'apprentissage</w:t>
            </w:r>
          </w:p>
        </w:tc>
        <w:tc>
          <w:tcPr>
            <w:tcW w:type="dxa" w:w="4138"/>
            <w:tcBorders>
              <w:top w:val="single" w:color="D9DEE7" w:sz="4"/>
              <w:left w:val="single" w:color="D9DEE7" w:sz="4"/>
              <w:bottom w:val="single" w:color="D9DEE7" w:sz="4"/>
              <w:right w:val="single" w:color="D9DEE7" w:sz="4"/>
            </w:tcBorders>
            <w:shd w:fill="EEF2FF" w:color="auto" w:val="clear"/>
            <w:tcMar>
              <w:top w:type="dxa" w:w="70"/>
              <w:left w:type="dxa" w:w="110"/>
              <w:bottom w:type="dxa" w:w="70"/>
              <w:right w:type="dxa" w:w="110"/>
            </w:tcMar>
          </w:tcPr>
          <w:p>
            <w:pPr>
              <w:spacing w:after="0" w:before="0"/>
            </w:pPr>
            <w:r>
              <w:rPr>
                <w:rFonts w:ascii="Calibri" w:cs="Calibri" w:eastAsia="Calibri" w:hAnsi="Calibri"/>
                <w:b/>
                <w:bCs/>
                <w:color w:val="1E293B"/>
                <w:sz w:val="18"/>
                <w:szCs w:val="18"/>
              </w:rPr>
              <w:t xml:space="preserve">Séances</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Analyser un programme simple fourni et tester s'il répond au besoin ou au problème posé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Améliorer et valider la maquette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Modifier un programme fourni pour répondre au besoin ou à un problème posé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Simuler l'éclairage de l'abribus</w:t>
            </w:r>
          </w:p>
          <w:p>
            <w:pPr>
              <w:pStyle w:val="ListParagraph"/>
              <w:numPr>
                <w:ilvl w:val="0"/>
                <w:numId w:val="2"/>
              </w:numPr>
              <w:spacing w:after="40"/>
            </w:pPr>
            <w:r>
              <w:rPr>
                <w:rFonts w:ascii="Calibri" w:cs="Calibri" w:eastAsia="Calibri" w:hAnsi="Calibri"/>
                <w:color w:val="334155"/>
                <w:sz w:val="19"/>
                <w:szCs w:val="19"/>
              </w:rPr>
              <w:t xml:space="preserve">Améliorer et valider la maquette</w:t>
            </w:r>
          </w:p>
          <w:p>
            <w:pPr>
              <w:pStyle w:val="ListParagraph"/>
              <w:numPr>
                <w:ilvl w:val="0"/>
                <w:numId w:val="2"/>
              </w:numPr>
              <w:spacing w:after="40"/>
            </w:pPr>
            <w:r>
              <w:rPr>
                <w:rFonts w:ascii="Calibri" w:cs="Calibri" w:eastAsia="Calibri" w:hAnsi="Calibri"/>
                <w:color w:val="334155"/>
                <w:sz w:val="19"/>
                <w:szCs w:val="19"/>
              </w:rPr>
              <w:t xml:space="preserve">Créer un programme d'intelligence artificielle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F97316"/>
                <w:sz w:val="18"/>
                <w:szCs w:val="18"/>
              </w:rPr>
              <w:t xml:space="preserve">5e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et mettre au point un programme simple commandant un OST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la maquette de l'abribus</w:t>
            </w:r>
          </w:p>
          <w:p>
            <w:pPr>
              <w:pStyle w:val="ListParagraph"/>
              <w:numPr>
                <w:ilvl w:val="0"/>
                <w:numId w:val="2"/>
              </w:numPr>
              <w:spacing w:after="40"/>
            </w:pPr>
            <w:r>
              <w:rPr>
                <w:rFonts w:ascii="Calibri" w:cs="Calibri" w:eastAsia="Calibri" w:hAnsi="Calibri"/>
                <w:color w:val="334155"/>
                <w:sz w:val="19"/>
                <w:szCs w:val="19"/>
              </w:rPr>
              <w:t xml:space="preserve">Créer un programme d'intelligence artificielle</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Modifier un algorithme permettant de répondre au besoin ou au problème posé</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le jeu vidéo</w:t>
            </w:r>
          </w:p>
          <w:p>
            <w:pPr>
              <w:pStyle w:val="ListParagraph"/>
              <w:numPr>
                <w:ilvl w:val="0"/>
                <w:numId w:val="2"/>
              </w:numPr>
              <w:spacing w:after="40"/>
            </w:pPr>
            <w:r>
              <w:rPr>
                <w:rFonts w:ascii="Calibri" w:cs="Calibri" w:eastAsia="Calibri" w:hAnsi="Calibri"/>
                <w:color w:val="334155"/>
                <w:sz w:val="19"/>
                <w:szCs w:val="19"/>
              </w:rPr>
              <w:t xml:space="preserve">Programmer le déplacement du mBot2</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Traduire un algorithme permettant de répondre à un besoin ou à un problème simple en un programme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défi robotique</w:t>
            </w:r>
          </w:p>
          <w:p>
            <w:pPr>
              <w:pStyle w:val="ListParagraph"/>
              <w:numPr>
                <w:ilvl w:val="0"/>
                <w:numId w:val="2"/>
              </w:numPr>
              <w:spacing w:after="40"/>
            </w:pPr>
            <w:r>
              <w:rPr>
                <w:rFonts w:ascii="Calibri" w:cs="Calibri" w:eastAsia="Calibri" w:hAnsi="Calibri"/>
                <w:color w:val="334155"/>
                <w:sz w:val="19"/>
                <w:szCs w:val="19"/>
              </w:rPr>
              <w:t xml:space="preserve">Programmer le jeu vidéo</w:t>
            </w:r>
          </w:p>
          <w:p>
            <w:pPr>
              <w:pStyle w:val="ListParagraph"/>
              <w:numPr>
                <w:ilvl w:val="0"/>
                <w:numId w:val="2"/>
              </w:numPr>
              <w:spacing w:after="40"/>
            </w:pPr>
            <w:r>
              <w:rPr>
                <w:rFonts w:ascii="Calibri" w:cs="Calibri" w:eastAsia="Calibri" w:hAnsi="Calibri"/>
                <w:color w:val="334155"/>
                <w:sz w:val="19"/>
                <w:szCs w:val="19"/>
              </w:rPr>
              <w:t xml:space="preserve">Programmer le déplacement du mBot2</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0EA5E9"/>
                <w:sz w:val="18"/>
                <w:szCs w:val="18"/>
              </w:rPr>
              <w:t xml:space="preserve">4e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et mettre au point un programme commandant un système réel incluant éventuellement une interaction entre un humain et une machine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Le défi robotique</w:t>
            </w:r>
          </w:p>
          <w:p>
            <w:pPr>
              <w:pStyle w:val="ListParagraph"/>
              <w:numPr>
                <w:ilvl w:val="0"/>
                <w:numId w:val="2"/>
              </w:numPr>
              <w:spacing w:after="40"/>
            </w:pPr>
            <w:r>
              <w:rPr>
                <w:rFonts w:ascii="Calibri" w:cs="Calibri" w:eastAsia="Calibri" w:hAnsi="Calibri"/>
                <w:color w:val="334155"/>
                <w:sz w:val="19"/>
                <w:szCs w:val="19"/>
              </w:rPr>
              <w:t xml:space="preserve">Programmer le déplacement du mBot2</w:t>
            </w:r>
          </w:p>
          <w:p>
            <w:pPr>
              <w:pStyle w:val="ListParagraph"/>
              <w:numPr>
                <w:ilvl w:val="0"/>
                <w:numId w:val="2"/>
              </w:numPr>
              <w:spacing w:after="40"/>
            </w:pPr>
            <w:r>
              <w:rPr>
                <w:rFonts w:ascii="Calibri" w:cs="Calibri" w:eastAsia="Calibri" w:hAnsi="Calibri"/>
                <w:color w:val="334155"/>
                <w:sz w:val="19"/>
                <w:szCs w:val="19"/>
              </w:rPr>
              <w:t xml:space="preserve">Suivre une ligne avec le mBot2</w:t>
            </w:r>
          </w:p>
          <w:p>
            <w:pPr>
              <w:pStyle w:val="ListParagraph"/>
              <w:numPr>
                <w:ilvl w:val="0"/>
                <w:numId w:val="2"/>
              </w:numPr>
              <w:spacing w:after="40"/>
            </w:pPr>
            <w:r>
              <w:rPr>
                <w:rFonts w:ascii="Calibri" w:cs="Calibri" w:eastAsia="Calibri" w:hAnsi="Calibri"/>
                <w:color w:val="334155"/>
                <w:sz w:val="19"/>
                <w:szCs w:val="19"/>
              </w:rPr>
              <w:t xml:space="preserve">Surveiller un espace avec le mBot2</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Élaborer ou concevoir un algorithme permettant de répondre au besoin visé, puis le traduire en un programme structuré (appel de sous-programmes ou de fonctions), le tester et le mettre au point</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Programmer le doigt : fonctions et IHM</w:t>
            </w:r>
          </w:p>
          <w:p>
            <w:pPr>
              <w:pStyle w:val="ListParagraph"/>
              <w:numPr>
                <w:ilvl w:val="0"/>
                <w:numId w:val="2"/>
              </w:numPr>
              <w:spacing w:after="40"/>
            </w:pPr>
            <w:r>
              <w:rPr>
                <w:rFonts w:ascii="Calibri" w:cs="Calibri" w:eastAsia="Calibri" w:hAnsi="Calibri"/>
                <w:color w:val="334155"/>
                <w:sz w:val="19"/>
                <w:szCs w:val="19"/>
              </w:rPr>
              <w:t xml:space="preserve">Piloter une prothèse par l'IA</w:t>
            </w:r>
          </w:p>
        </w:tc>
      </w:tr>
      <w:tr>
        <w:trPr>
          <w:cantSplit/>
        </w:trPr>
        <w:tc>
          <w:tcPr>
            <w:tcW w:type="dxa" w:w="9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b/>
                <w:bCs/>
                <w:color w:val="10B981"/>
                <w:sz w:val="18"/>
                <w:szCs w:val="18"/>
              </w:rPr>
              <w:t xml:space="preserve">3e</w:t>
            </w:r>
          </w:p>
        </w:tc>
        <w:tc>
          <w:tcPr>
            <w:tcW w:type="dxa" w:w="4600"/>
            <w:tcBorders>
              <w:top w:val="single" w:color="D9DEE7" w:sz="4"/>
              <w:left w:val="single" w:color="D9DEE7" w:sz="4"/>
              <w:bottom w:val="single" w:color="D9DEE7" w:sz="4"/>
              <w:right w:val="single" w:color="D9DEE7" w:sz="4"/>
            </w:tcBorders>
            <w:tcMar>
              <w:top w:type="dxa" w:w="70"/>
              <w:left w:type="dxa" w:w="110"/>
              <w:bottom w:type="dxa" w:w="70"/>
              <w:right w:type="dxa" w:w="110"/>
            </w:tcMar>
          </w:tcPr>
          <w:p>
            <w:pPr>
              <w:spacing w:after="0" w:before="0"/>
            </w:pPr>
            <w:r>
              <w:rPr>
                <w:rFonts w:ascii="Calibri" w:cs="Calibri" w:eastAsia="Calibri" w:hAnsi="Calibri"/>
                <w:color w:val="1E293B"/>
                <w:sz w:val="18"/>
                <w:szCs w:val="18"/>
              </w:rPr>
              <w:t xml:space="preserve">Réaliser et mettre au point un programme commandant un système réel incluant une interaction entre un humain et une machine</w:t>
            </w:r>
          </w:p>
        </w:tc>
        <w:tc>
          <w:tcPr>
            <w:tcW w:type="dxa" w:w="4138"/>
            <w:tcBorders>
              <w:top w:val="single" w:color="D9DEE7" w:sz="4"/>
              <w:left w:val="single" w:color="D9DEE7" w:sz="4"/>
              <w:bottom w:val="single" w:color="D9DEE7" w:sz="4"/>
              <w:right w:val="single" w:color="D9DEE7" w:sz="4"/>
            </w:tcBorders>
            <w:tcMar>
              <w:top w:type="dxa" w:w="70"/>
              <w:left w:type="dxa" w:w="110"/>
              <w:bottom w:type="dxa" w:w="70"/>
              <w:right w:type="dxa" w:w="110"/>
            </w:tcMar>
          </w:tcPr>
          <w:p>
            <w:pPr>
              <w:pStyle w:val="ListParagraph"/>
              <w:numPr>
                <w:ilvl w:val="0"/>
                <w:numId w:val="2"/>
              </w:numPr>
              <w:spacing w:after="40"/>
            </w:pPr>
            <w:r>
              <w:rPr>
                <w:rFonts w:ascii="Calibri" w:cs="Calibri" w:eastAsia="Calibri" w:hAnsi="Calibri"/>
                <w:color w:val="334155"/>
                <w:sz w:val="19"/>
                <w:szCs w:val="19"/>
              </w:rPr>
              <w:t xml:space="preserve">De l'algorithme au programme</w:t>
            </w:r>
          </w:p>
          <w:p>
            <w:pPr>
              <w:pStyle w:val="ListParagraph"/>
              <w:numPr>
                <w:ilvl w:val="0"/>
                <w:numId w:val="2"/>
              </w:numPr>
              <w:spacing w:after="40"/>
            </w:pPr>
            <w:r>
              <w:rPr>
                <w:rFonts w:ascii="Calibri" w:cs="Calibri" w:eastAsia="Calibri" w:hAnsi="Calibri"/>
                <w:color w:val="334155"/>
                <w:sz w:val="19"/>
                <w:szCs w:val="19"/>
              </w:rPr>
              <w:t xml:space="preserve">Valider et dépanner le programme</w:t>
            </w:r>
          </w:p>
          <w:p>
            <w:pPr>
              <w:pStyle w:val="ListParagraph"/>
              <w:numPr>
                <w:ilvl w:val="0"/>
                <w:numId w:val="2"/>
              </w:numPr>
              <w:spacing w:after="40"/>
            </w:pPr>
            <w:r>
              <w:rPr>
                <w:rFonts w:ascii="Calibri" w:cs="Calibri" w:eastAsia="Calibri" w:hAnsi="Calibri"/>
                <w:color w:val="334155"/>
                <w:sz w:val="19"/>
                <w:szCs w:val="19"/>
              </w:rPr>
              <w:t xml:space="preserve">Programmer le doigt : fonctions et IHM</w:t>
            </w:r>
          </w:p>
          <w:p>
            <w:pPr>
              <w:pStyle w:val="ListParagraph"/>
              <w:numPr>
                <w:ilvl w:val="0"/>
                <w:numId w:val="2"/>
              </w:numPr>
              <w:spacing w:after="40"/>
            </w:pPr>
            <w:r>
              <w:rPr>
                <w:rFonts w:ascii="Calibri" w:cs="Calibri" w:eastAsia="Calibri" w:hAnsi="Calibri"/>
                <w:color w:val="334155"/>
                <w:sz w:val="19"/>
                <w:szCs w:val="19"/>
              </w:rPr>
              <w:t xml:space="preserve">Piloter une prothèse par l'IA</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94A3B8"/>
        <w:sz w:val="16"/>
        <w:szCs w:val="16"/>
      </w:rPr>
      <w:t xml:space="preserve">monprofdetechnologie.fr · Progression 2026 · page </w:t>
    </w:r>
    <w:r>
      <w:rPr>
        <w:rFonts w:ascii="Calibri" w:cs="Calibri" w:eastAsia="Calibri" w:hAnsi="Calibri"/>
        <w:color w:val="94A3B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alibri" w:cs="Calibri" w:eastAsia="Calibri" w:hAnsi="Calibri"/>
      <w:b/>
      <w:bCs/>
      <w:color w:val="1E1B4B"/>
      <w:sz w:val="44"/>
      <w:szCs w:val="44"/>
    </w:rPr>
  </w:style>
  <w:style w:type="paragraph" w:styleId="Heading1">
    <w:name w:val="Heading 1"/>
    <w:basedOn w:val="Normal"/>
    <w:next w:val="Normal"/>
    <w:qFormat/>
    <w:pPr>
      <w:spacing w:after="160" w:before="240"/>
      <w:outlineLvl w:val="0"/>
    </w:pPr>
    <w:rPr>
      <w:rFonts w:ascii="Calibri" w:cs="Calibri" w:eastAsia="Calibri" w:hAnsi="Calibri"/>
      <w:b/>
      <w:bCs/>
      <w:color w:val="1E1B4B"/>
      <w:sz w:val="32"/>
      <w:szCs w:val="32"/>
    </w:rPr>
  </w:style>
  <w:style w:type="paragraph" w:styleId="Heading2">
    <w:name w:val="Heading 2"/>
    <w:basedOn w:val="Normal"/>
    <w:next w:val="Normal"/>
    <w:qFormat/>
    <w:pPr>
      <w:spacing w:after="100" w:before="200"/>
      <w:outlineLvl w:val="1"/>
    </w:pPr>
    <w:rPr>
      <w:rFonts w:ascii="Calibri" w:cs="Calibri" w:eastAsia="Calibri" w:hAnsi="Calibri"/>
      <w:b/>
      <w:bCs/>
      <w:color w:val="1E293B"/>
      <w:sz w:val="24"/>
      <w:szCs w:val="24"/>
    </w:rPr>
  </w:style>
  <w:style w:type="paragraph" w:styleId="Heading3">
    <w:name w:val="Heading 3"/>
    <w:basedOn w:val="Normal"/>
    <w:next w:val="Normal"/>
    <w:qFormat/>
    <w:pPr>
      <w:spacing w:after="80" w:before="160"/>
      <w:outlineLvl w:val="2"/>
    </w:pPr>
    <w:rPr>
      <w:rFonts w:ascii="Calibri" w:cs="Calibri" w:eastAsia="Calibri" w:hAnsi="Calibri"/>
      <w:b/>
      <w:bCs/>
      <w:color w:val="4338C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Progression technologie collège 2026</dc:title>
  <dc:creator>monprofdetechnologie.fr</dc:creator>
  <cp:lastModifiedBy>Un-named</cp:lastModifiedBy>
  <cp:revision>1</cp:revision>
  <dcterms:created xsi:type="dcterms:W3CDTF">2026-09-29T02:42:36.655Z</dcterms:created>
  <dcterms:modified xsi:type="dcterms:W3CDTF">2026-09-29T02:42:36.656Z</dcterms:modified>
</cp:coreProperties>
</file>

<file path=docProps/custom.xml><?xml version="1.0" encoding="utf-8"?>
<Properties xmlns="http://schemas.openxmlformats.org/officeDocument/2006/custom-properties" xmlns:vt="http://schemas.openxmlformats.org/officeDocument/2006/docPropsVTypes"/>
</file>